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BE1" w:rsidRPr="003114C8" w:rsidRDefault="00E20AE0" w:rsidP="001141A3">
      <w:pPr>
        <w:jc w:val="center"/>
        <w:rPr>
          <w:rFonts w:ascii="Times New Roman" w:eastAsia="黑体" w:hAnsi="Times New Roman" w:cs="Times New Roman"/>
          <w:color w:val="FF0000"/>
          <w:sz w:val="36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sz w:val="36"/>
          <w:szCs w:val="32"/>
        </w:rPr>
        <w:t>13级</w:t>
      </w:r>
      <w:r w:rsidR="00014A43" w:rsidRPr="003114C8">
        <w:rPr>
          <w:rFonts w:ascii="黑体" w:eastAsia="黑体" w:hAnsi="黑体" w:hint="eastAsia"/>
          <w:sz w:val="36"/>
          <w:szCs w:val="32"/>
        </w:rPr>
        <w:t>《展示设计</w:t>
      </w:r>
      <w:r w:rsidR="00014A43" w:rsidRPr="003114C8">
        <w:rPr>
          <w:rFonts w:ascii="黑体" w:eastAsia="黑体" w:hAnsi="黑体"/>
          <w:sz w:val="36"/>
          <w:szCs w:val="32"/>
        </w:rPr>
        <w:t>》</w:t>
      </w:r>
      <w:r w:rsidR="00945BE1" w:rsidRPr="003114C8">
        <w:rPr>
          <w:rFonts w:ascii="Times New Roman" w:eastAsia="黑体" w:hAnsi="Times New Roman" w:cs="Times New Roman"/>
          <w:sz w:val="36"/>
          <w:szCs w:val="32"/>
        </w:rPr>
        <w:t>课程</w:t>
      </w:r>
      <w:r w:rsidR="00014A43" w:rsidRPr="003114C8">
        <w:rPr>
          <w:rFonts w:ascii="Times New Roman" w:eastAsia="黑体" w:hAnsi="Times New Roman" w:cs="Times New Roman" w:hint="eastAsia"/>
          <w:sz w:val="36"/>
          <w:szCs w:val="32"/>
        </w:rPr>
        <w:t>大纲</w:t>
      </w:r>
    </w:p>
    <w:p w:rsidR="00851D0B" w:rsidRDefault="00851D0B" w:rsidP="001141A3">
      <w:pPr>
        <w:spacing w:line="360" w:lineRule="auto"/>
        <w:jc w:val="left"/>
        <w:rPr>
          <w:rFonts w:ascii="Times New Roman" w:eastAsia="黑体" w:hAnsi="Times New Roman" w:cs="Times New Roman"/>
          <w:color w:val="FF0000"/>
          <w:sz w:val="32"/>
          <w:szCs w:val="32"/>
        </w:rPr>
      </w:pPr>
    </w:p>
    <w:p w:rsidR="00052101" w:rsidRPr="00E20AE0" w:rsidRDefault="00E20AE0" w:rsidP="00E20AE0">
      <w:pPr>
        <w:pStyle w:val="10"/>
        <w:spacing w:line="360" w:lineRule="auto"/>
        <w:ind w:firstLine="0"/>
        <w:rPr>
          <w:rFonts w:eastAsiaTheme="minor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一、</w:t>
      </w:r>
      <w:r>
        <w:rPr>
          <w:rFonts w:ascii="New Gulim" w:eastAsia="New Gulim" w:hAnsi="New Gulim" w:cs="New Gulim" w:hint="eastAsia"/>
          <w:b/>
          <w:sz w:val="28"/>
          <w:szCs w:val="28"/>
        </w:rPr>
        <w:t>教师</w:t>
      </w:r>
      <w:r>
        <w:rPr>
          <w:rFonts w:hint="eastAsia"/>
          <w:b/>
          <w:sz w:val="28"/>
          <w:szCs w:val="28"/>
        </w:rPr>
        <w:t>信息</w:t>
      </w:r>
    </w:p>
    <w:p w:rsidR="001141A3" w:rsidRPr="00014A43" w:rsidRDefault="001141A3" w:rsidP="001141A3">
      <w:pPr>
        <w:spacing w:line="360" w:lineRule="auto"/>
        <w:jc w:val="left"/>
        <w:rPr>
          <w:b/>
          <w:sz w:val="24"/>
          <w:szCs w:val="24"/>
        </w:rPr>
      </w:pPr>
      <w:r w:rsidRPr="001974FB">
        <w:rPr>
          <w:rFonts w:hint="eastAsia"/>
          <w:b/>
          <w:sz w:val="24"/>
          <w:szCs w:val="24"/>
        </w:rPr>
        <w:t>教师</w:t>
      </w:r>
      <w:r w:rsidRPr="001974FB">
        <w:rPr>
          <w:b/>
          <w:sz w:val="24"/>
          <w:szCs w:val="24"/>
        </w:rPr>
        <w:t>姓名</w:t>
      </w:r>
      <w:r w:rsidRPr="001974FB">
        <w:rPr>
          <w:rFonts w:hint="eastAsia"/>
          <w:b/>
          <w:sz w:val="24"/>
          <w:szCs w:val="24"/>
        </w:rPr>
        <w:t>：</w:t>
      </w:r>
      <w:r w:rsidR="00014A43" w:rsidRPr="001974FB">
        <w:rPr>
          <w:rFonts w:asciiTheme="majorEastAsia" w:eastAsiaTheme="majorEastAsia" w:hAnsiTheme="majorEastAsia" w:hint="eastAsia"/>
          <w:szCs w:val="21"/>
        </w:rPr>
        <w:t xml:space="preserve">郑华                           </w:t>
      </w:r>
      <w:r w:rsidR="00E20AE0">
        <w:rPr>
          <w:rFonts w:hint="eastAsia"/>
          <w:b/>
          <w:sz w:val="24"/>
          <w:szCs w:val="24"/>
        </w:rPr>
        <w:t>职称</w:t>
      </w:r>
      <w:r w:rsidR="00945BE1" w:rsidRPr="00EE0C10">
        <w:rPr>
          <w:rFonts w:hint="eastAsia"/>
          <w:b/>
          <w:sz w:val="24"/>
          <w:szCs w:val="24"/>
        </w:rPr>
        <w:t>：</w:t>
      </w:r>
      <w:r w:rsidR="00E20AE0">
        <w:rPr>
          <w:rFonts w:hint="eastAsia"/>
          <w:b/>
          <w:sz w:val="24"/>
          <w:szCs w:val="24"/>
        </w:rPr>
        <w:t>讲师</w:t>
      </w:r>
    </w:p>
    <w:p w:rsidR="001141A3" w:rsidRPr="00EE0C10" w:rsidRDefault="001141A3" w:rsidP="001141A3">
      <w:pPr>
        <w:spacing w:line="360" w:lineRule="auto"/>
        <w:jc w:val="left"/>
        <w:rPr>
          <w:b/>
          <w:sz w:val="24"/>
          <w:szCs w:val="24"/>
        </w:rPr>
      </w:pPr>
      <w:r w:rsidRPr="00EE0C10">
        <w:rPr>
          <w:rFonts w:hint="eastAsia"/>
          <w:b/>
          <w:sz w:val="24"/>
          <w:szCs w:val="24"/>
        </w:rPr>
        <w:t>办公室</w:t>
      </w:r>
      <w:r w:rsidRPr="00EE0C10">
        <w:rPr>
          <w:b/>
          <w:sz w:val="24"/>
          <w:szCs w:val="24"/>
        </w:rPr>
        <w:t>：</w:t>
      </w:r>
      <w:r w:rsidRPr="00EE0C10">
        <w:rPr>
          <w:rFonts w:hint="eastAsia"/>
          <w:b/>
          <w:sz w:val="24"/>
          <w:szCs w:val="24"/>
        </w:rPr>
        <w:t xml:space="preserve">                            </w:t>
      </w:r>
      <w:r w:rsidR="00C71F0B">
        <w:rPr>
          <w:rFonts w:hint="eastAsia"/>
          <w:b/>
          <w:sz w:val="24"/>
          <w:szCs w:val="24"/>
        </w:rPr>
        <w:t xml:space="preserve"> </w:t>
      </w:r>
      <w:r w:rsidR="00EE0C10" w:rsidRPr="00EE0C10">
        <w:rPr>
          <w:rFonts w:hint="eastAsia"/>
          <w:b/>
          <w:sz w:val="24"/>
          <w:szCs w:val="24"/>
        </w:rPr>
        <w:t>上课</w:t>
      </w:r>
      <w:r w:rsidR="00EE0C10" w:rsidRPr="00EE0C10">
        <w:rPr>
          <w:b/>
          <w:sz w:val="24"/>
          <w:szCs w:val="24"/>
        </w:rPr>
        <w:t>时间：</w:t>
      </w:r>
      <w:r w:rsidR="00014A43">
        <w:rPr>
          <w:b/>
          <w:sz w:val="24"/>
          <w:szCs w:val="24"/>
        </w:rPr>
        <w:t>周</w:t>
      </w:r>
      <w:r w:rsidR="00C71F0B">
        <w:rPr>
          <w:b/>
          <w:sz w:val="24"/>
          <w:szCs w:val="24"/>
        </w:rPr>
        <w:t>二</w:t>
      </w:r>
      <w:r w:rsidR="00C71F0B">
        <w:rPr>
          <w:rFonts w:hint="eastAsia"/>
          <w:b/>
          <w:sz w:val="24"/>
          <w:szCs w:val="24"/>
        </w:rPr>
        <w:t>、</w:t>
      </w:r>
      <w:r w:rsidR="00E3315F">
        <w:rPr>
          <w:rFonts w:hint="eastAsia"/>
          <w:b/>
          <w:sz w:val="24"/>
          <w:szCs w:val="24"/>
        </w:rPr>
        <w:t>四</w:t>
      </w:r>
      <w:r w:rsidR="00E25265">
        <w:rPr>
          <w:rFonts w:hint="eastAsia"/>
          <w:b/>
          <w:sz w:val="24"/>
          <w:szCs w:val="24"/>
        </w:rPr>
        <w:t xml:space="preserve"> </w:t>
      </w:r>
      <w:r w:rsidR="00014A43">
        <w:rPr>
          <w:rFonts w:hint="eastAsia"/>
          <w:b/>
          <w:sz w:val="24"/>
          <w:szCs w:val="24"/>
        </w:rPr>
        <w:t>1-8</w:t>
      </w:r>
      <w:r w:rsidR="00014A43">
        <w:rPr>
          <w:rFonts w:hint="eastAsia"/>
          <w:b/>
          <w:sz w:val="24"/>
          <w:szCs w:val="24"/>
        </w:rPr>
        <w:t>节</w:t>
      </w:r>
    </w:p>
    <w:p w:rsidR="001141A3" w:rsidRPr="00EE0C10" w:rsidRDefault="001141A3" w:rsidP="001141A3">
      <w:pPr>
        <w:spacing w:line="360" w:lineRule="auto"/>
        <w:jc w:val="left"/>
        <w:rPr>
          <w:b/>
          <w:sz w:val="24"/>
          <w:szCs w:val="24"/>
        </w:rPr>
      </w:pPr>
      <w:r w:rsidRPr="00EE0C10">
        <w:rPr>
          <w:b/>
          <w:sz w:val="24"/>
          <w:szCs w:val="24"/>
        </w:rPr>
        <w:t>电话</w:t>
      </w:r>
      <w:r w:rsidRPr="00EE0C10">
        <w:rPr>
          <w:rFonts w:hint="eastAsia"/>
          <w:b/>
          <w:sz w:val="24"/>
          <w:szCs w:val="24"/>
        </w:rPr>
        <w:t>：</w:t>
      </w:r>
      <w:r w:rsidR="00014A43">
        <w:rPr>
          <w:rFonts w:hint="eastAsia"/>
          <w:b/>
          <w:sz w:val="24"/>
          <w:szCs w:val="24"/>
        </w:rPr>
        <w:t>13</w:t>
      </w:r>
      <w:r w:rsidR="00C71F0B">
        <w:rPr>
          <w:rFonts w:hint="eastAsia"/>
          <w:b/>
          <w:sz w:val="24"/>
          <w:szCs w:val="24"/>
        </w:rPr>
        <w:t>391000231</w:t>
      </w:r>
      <w:r w:rsidRPr="00EE0C10">
        <w:rPr>
          <w:rFonts w:hint="eastAsia"/>
          <w:b/>
          <w:sz w:val="24"/>
          <w:szCs w:val="24"/>
        </w:rPr>
        <w:t xml:space="preserve">                   </w:t>
      </w:r>
      <w:r w:rsidR="00C71F0B">
        <w:rPr>
          <w:rFonts w:hint="eastAsia"/>
          <w:b/>
          <w:sz w:val="24"/>
          <w:szCs w:val="24"/>
        </w:rPr>
        <w:t xml:space="preserve"> </w:t>
      </w:r>
      <w:r w:rsidR="00EE0C10" w:rsidRPr="00EE0C10">
        <w:rPr>
          <w:rFonts w:hint="eastAsia"/>
          <w:b/>
          <w:sz w:val="24"/>
          <w:szCs w:val="24"/>
        </w:rPr>
        <w:t>教室地点</w:t>
      </w:r>
      <w:r w:rsidR="00EE0C10" w:rsidRPr="00EE0C10">
        <w:rPr>
          <w:b/>
          <w:sz w:val="24"/>
          <w:szCs w:val="24"/>
        </w:rPr>
        <w:t>：</w:t>
      </w:r>
      <w:r w:rsidR="00014A43">
        <w:rPr>
          <w:b/>
          <w:sz w:val="24"/>
          <w:szCs w:val="24"/>
        </w:rPr>
        <w:t>设计楼</w:t>
      </w:r>
      <w:r w:rsidR="00014A43">
        <w:rPr>
          <w:rFonts w:hint="eastAsia"/>
          <w:b/>
          <w:sz w:val="24"/>
          <w:szCs w:val="24"/>
        </w:rPr>
        <w:t xml:space="preserve"> 20</w:t>
      </w:r>
      <w:r w:rsidR="00C71F0B">
        <w:rPr>
          <w:rFonts w:hint="eastAsia"/>
          <w:b/>
          <w:sz w:val="24"/>
          <w:szCs w:val="24"/>
        </w:rPr>
        <w:t>5</w:t>
      </w:r>
    </w:p>
    <w:p w:rsidR="001141A3" w:rsidRPr="00EE0C10" w:rsidRDefault="001141A3" w:rsidP="001141A3">
      <w:pPr>
        <w:spacing w:line="360" w:lineRule="auto"/>
        <w:jc w:val="left"/>
        <w:rPr>
          <w:b/>
          <w:sz w:val="24"/>
          <w:szCs w:val="24"/>
        </w:rPr>
      </w:pPr>
      <w:r w:rsidRPr="00657BCA">
        <w:rPr>
          <w:rFonts w:ascii="Times New Roman" w:hAnsi="Times New Roman" w:cs="Times New Roman"/>
          <w:b/>
          <w:sz w:val="24"/>
          <w:szCs w:val="24"/>
        </w:rPr>
        <w:t>Email:</w:t>
      </w:r>
      <w:r w:rsidRPr="00EE0C10">
        <w:rPr>
          <w:b/>
          <w:sz w:val="24"/>
          <w:szCs w:val="24"/>
        </w:rPr>
        <w:t xml:space="preserve"> </w:t>
      </w:r>
      <w:r w:rsidRPr="00EE0C10">
        <w:rPr>
          <w:rFonts w:hint="eastAsia"/>
          <w:b/>
          <w:sz w:val="24"/>
          <w:szCs w:val="24"/>
        </w:rPr>
        <w:t xml:space="preserve"> </w:t>
      </w:r>
      <w:r w:rsidR="00014A43">
        <w:rPr>
          <w:rFonts w:hint="eastAsia"/>
          <w:b/>
          <w:sz w:val="24"/>
          <w:szCs w:val="24"/>
        </w:rPr>
        <w:t>z_h@naver.com</w:t>
      </w:r>
      <w:r w:rsidRPr="00EE0C10">
        <w:rPr>
          <w:rFonts w:hint="eastAsia"/>
          <w:b/>
          <w:sz w:val="24"/>
          <w:szCs w:val="24"/>
        </w:rPr>
        <w:t xml:space="preserve">                </w:t>
      </w:r>
      <w:r w:rsidR="00EE0C10" w:rsidRPr="00EE0C10">
        <w:rPr>
          <w:rFonts w:hint="eastAsia"/>
          <w:b/>
          <w:sz w:val="24"/>
          <w:szCs w:val="24"/>
        </w:rPr>
        <w:t>答疑</w:t>
      </w:r>
      <w:r w:rsidR="00EE0C10" w:rsidRPr="00EE0C10">
        <w:rPr>
          <w:b/>
          <w:sz w:val="24"/>
          <w:szCs w:val="24"/>
        </w:rPr>
        <w:t>时间：</w:t>
      </w:r>
      <w:r w:rsidR="00014A43">
        <w:rPr>
          <w:rFonts w:hint="eastAsia"/>
          <w:b/>
          <w:sz w:val="24"/>
          <w:szCs w:val="24"/>
        </w:rPr>
        <w:t>周一全天</w:t>
      </w:r>
    </w:p>
    <w:p w:rsidR="00EE0C10" w:rsidRDefault="00EE0C10" w:rsidP="001141A3">
      <w:pPr>
        <w:jc w:val="left"/>
        <w:rPr>
          <w:b/>
          <w:sz w:val="24"/>
          <w:szCs w:val="24"/>
        </w:rPr>
      </w:pPr>
    </w:p>
    <w:p w:rsidR="00E20AE0" w:rsidRDefault="00E20AE0" w:rsidP="00E20AE0">
      <w:pPr>
        <w:pStyle w:val="10"/>
        <w:spacing w:line="360" w:lineRule="auto"/>
        <w:ind w:firstLine="0"/>
        <w:rPr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二、课程基本信息</w:t>
      </w:r>
    </w:p>
    <w:p w:rsidR="00E20AE0" w:rsidRDefault="00E20AE0" w:rsidP="00E20AE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课程名称（中文）：展示</w:t>
      </w:r>
      <w:r w:rsidRPr="0039252D">
        <w:rPr>
          <w:rFonts w:hint="eastAsia"/>
          <w:sz w:val="24"/>
          <w:szCs w:val="24"/>
        </w:rPr>
        <w:t>设计（</w:t>
      </w:r>
      <w:r>
        <w:rPr>
          <w:rFonts w:hint="eastAsia"/>
          <w:sz w:val="24"/>
          <w:szCs w:val="24"/>
        </w:rPr>
        <w:t>限选</w:t>
      </w:r>
      <w:r w:rsidRPr="0039252D">
        <w:rPr>
          <w:rFonts w:hint="eastAsia"/>
          <w:sz w:val="24"/>
          <w:szCs w:val="24"/>
        </w:rPr>
        <w:t>）</w:t>
      </w:r>
    </w:p>
    <w:p w:rsidR="00E20AE0" w:rsidRPr="0039252D" w:rsidRDefault="00E20AE0" w:rsidP="00E20AE0">
      <w:pPr>
        <w:spacing w:line="360" w:lineRule="auto"/>
        <w:rPr>
          <w:rFonts w:ascii="Arial" w:hAnsi="Arial" w:cs="Arial"/>
          <w:color w:val="333333"/>
          <w:sz w:val="25"/>
          <w:szCs w:val="25"/>
          <w:shd w:val="clear" w:color="auto" w:fill="FFFFFF"/>
        </w:rPr>
      </w:pPr>
      <w:r>
        <w:rPr>
          <w:rFonts w:hint="eastAsia"/>
          <w:sz w:val="24"/>
          <w:szCs w:val="24"/>
        </w:rPr>
        <w:t>课程名称（英文）：</w:t>
      </w:r>
      <w:r>
        <w:rPr>
          <w:rFonts w:ascii="Arial" w:hAnsi="Arial" w:cs="Arial"/>
          <w:color w:val="333333"/>
          <w:sz w:val="25"/>
          <w:szCs w:val="25"/>
          <w:shd w:val="clear" w:color="auto" w:fill="FFFFFF"/>
        </w:rPr>
        <w:t xml:space="preserve"> </w:t>
      </w:r>
      <w:r w:rsidRPr="00E20AE0">
        <w:rPr>
          <w:rFonts w:ascii="Arial" w:hAnsi="Arial" w:cs="Arial" w:hint="eastAsia"/>
          <w:color w:val="333333"/>
          <w:sz w:val="25"/>
          <w:szCs w:val="25"/>
          <w:shd w:val="clear" w:color="auto" w:fill="FFFFFF"/>
        </w:rPr>
        <w:t>E</w:t>
      </w:r>
      <w:r w:rsidRPr="00E20AE0">
        <w:rPr>
          <w:rFonts w:ascii="Arial" w:hAnsi="Arial" w:cs="Arial"/>
          <w:color w:val="333333"/>
          <w:sz w:val="25"/>
          <w:szCs w:val="25"/>
          <w:shd w:val="clear" w:color="auto" w:fill="FFFFFF"/>
        </w:rPr>
        <w:t xml:space="preserve">xhibition </w:t>
      </w:r>
      <w:r>
        <w:rPr>
          <w:rFonts w:hint="eastAsia"/>
          <w:sz w:val="24"/>
          <w:szCs w:val="24"/>
        </w:rPr>
        <w:t xml:space="preserve"> </w:t>
      </w:r>
      <w:r w:rsidRPr="0039252D">
        <w:rPr>
          <w:rFonts w:ascii="Arial" w:hAnsi="Arial" w:cs="Arial" w:hint="eastAsia"/>
          <w:color w:val="333333"/>
          <w:sz w:val="25"/>
          <w:szCs w:val="25"/>
          <w:shd w:val="clear" w:color="auto" w:fill="FFFFFF"/>
        </w:rPr>
        <w:t>Design</w:t>
      </w:r>
    </w:p>
    <w:p w:rsidR="00E20AE0" w:rsidRDefault="00E20AE0" w:rsidP="00E20AE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□公共必修课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□专业必修课</w:t>
      </w:r>
      <w:r>
        <w:rPr>
          <w:sz w:val="24"/>
          <w:szCs w:val="24"/>
        </w:rPr>
        <w:t xml:space="preserve"> </w:t>
      </w:r>
      <w:r w:rsidR="00C71F0B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限选课</w:t>
      </w:r>
      <w:r>
        <w:rPr>
          <w:sz w:val="24"/>
          <w:szCs w:val="24"/>
        </w:rPr>
        <w:t xml:space="preserve">  </w:t>
      </w:r>
      <w:r w:rsidR="00C71F0B">
        <w:rPr>
          <w:rFonts w:asciiTheme="minorEastAsia" w:hAnsiTheme="minorEastAsia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任选课</w:t>
      </w:r>
      <w:r>
        <w:rPr>
          <w:sz w:val="24"/>
          <w:szCs w:val="24"/>
        </w:rPr>
        <w:t xml:space="preserve"> </w:t>
      </w:r>
      <w:r w:rsidRPr="0021177D">
        <w:rPr>
          <w:rFonts w:hint="eastAsia"/>
          <w:sz w:val="24"/>
          <w:szCs w:val="24"/>
        </w:rPr>
        <w:t>□实践性环节</w:t>
      </w:r>
    </w:p>
    <w:p w:rsidR="00E20AE0" w:rsidRDefault="00E20AE0" w:rsidP="00E20AE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hint="eastAsia"/>
          <w:sz w:val="24"/>
          <w:szCs w:val="24"/>
        </w:rPr>
        <w:t>：□学术知识类</w:t>
      </w:r>
      <w:r>
        <w:rPr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方法技能类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□研究探索类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□实践体验类</w:t>
      </w:r>
    </w:p>
    <w:p w:rsidR="00E20AE0" w:rsidRDefault="00E20AE0" w:rsidP="00E20AE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</w:p>
    <w:p w:rsidR="00E20AE0" w:rsidRDefault="00E20AE0" w:rsidP="00E20AE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>
        <w:rPr>
          <w:sz w:val="24"/>
          <w:szCs w:val="24"/>
        </w:rPr>
        <w:t xml:space="preserve"> </w:t>
      </w:r>
      <w:r w:rsidR="00C71F0B">
        <w:rPr>
          <w:rFonts w:hint="eastAsia"/>
          <w:sz w:val="24"/>
          <w:szCs w:val="24"/>
        </w:rPr>
        <w:t>16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总学时：</w:t>
      </w:r>
      <w:r>
        <w:rPr>
          <w:sz w:val="24"/>
          <w:szCs w:val="24"/>
        </w:rPr>
        <w:t xml:space="preserve">   </w:t>
      </w:r>
      <w:r w:rsidR="00C71F0B">
        <w:rPr>
          <w:rFonts w:hint="eastAsia"/>
          <w:sz w:val="24"/>
          <w:szCs w:val="24"/>
        </w:rPr>
        <w:t>32</w:t>
      </w:r>
      <w:r>
        <w:rPr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  <w:r>
        <w:rPr>
          <w:rFonts w:hint="eastAsia"/>
          <w:sz w:val="24"/>
          <w:szCs w:val="24"/>
        </w:rPr>
        <w:t>2</w:t>
      </w:r>
    </w:p>
    <w:p w:rsidR="00E20AE0" w:rsidRDefault="00E20AE0" w:rsidP="00E20AE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先修课程：设计基础</w:t>
      </w:r>
      <w:r>
        <w:rPr>
          <w:sz w:val="24"/>
          <w:szCs w:val="24"/>
        </w:rPr>
        <w:t xml:space="preserve"> </w:t>
      </w:r>
    </w:p>
    <w:p w:rsidR="00E20AE0" w:rsidRPr="003F33AA" w:rsidRDefault="00E20AE0" w:rsidP="00E20AE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</w:t>
      </w:r>
      <w:r w:rsidRPr="003F33AA">
        <w:rPr>
          <w:rFonts w:hint="eastAsia"/>
          <w:sz w:val="24"/>
          <w:szCs w:val="24"/>
        </w:rPr>
        <w:t xml:space="preserve"> </w:t>
      </w:r>
      <w:r w:rsidR="00C71F0B">
        <w:rPr>
          <w:rFonts w:hint="eastAsia"/>
          <w:sz w:val="24"/>
          <w:szCs w:val="24"/>
        </w:rPr>
        <w:t>非</w:t>
      </w:r>
      <w:r w:rsidRPr="003F33AA">
        <w:rPr>
          <w:rFonts w:hint="eastAsia"/>
          <w:sz w:val="24"/>
          <w:szCs w:val="24"/>
        </w:rPr>
        <w:t>环境</w:t>
      </w:r>
      <w:r>
        <w:rPr>
          <w:rFonts w:hint="eastAsia"/>
          <w:sz w:val="24"/>
          <w:szCs w:val="24"/>
        </w:rPr>
        <w:t>艺术</w:t>
      </w:r>
      <w:r w:rsidRPr="003F33AA">
        <w:rPr>
          <w:rFonts w:hint="eastAsia"/>
          <w:sz w:val="24"/>
          <w:szCs w:val="24"/>
        </w:rPr>
        <w:t>设计专业</w:t>
      </w:r>
    </w:p>
    <w:p w:rsidR="00E20AE0" w:rsidRPr="00E20AE0" w:rsidRDefault="00E20AE0" w:rsidP="001141A3">
      <w:pPr>
        <w:jc w:val="left"/>
        <w:rPr>
          <w:b/>
          <w:sz w:val="24"/>
          <w:szCs w:val="24"/>
        </w:rPr>
      </w:pPr>
    </w:p>
    <w:p w:rsidR="00E20AE0" w:rsidRPr="00EE0C10" w:rsidRDefault="00E20AE0" w:rsidP="001141A3">
      <w:pPr>
        <w:jc w:val="left"/>
        <w:rPr>
          <w:b/>
          <w:sz w:val="24"/>
          <w:szCs w:val="24"/>
        </w:rPr>
      </w:pPr>
    </w:p>
    <w:p w:rsidR="001141A3" w:rsidRPr="00EE0C10" w:rsidRDefault="001141A3" w:rsidP="001141A3">
      <w:pPr>
        <w:jc w:val="left"/>
        <w:rPr>
          <w:b/>
          <w:sz w:val="24"/>
          <w:szCs w:val="24"/>
        </w:rPr>
      </w:pPr>
      <w:r w:rsidRPr="00EE0C10">
        <w:rPr>
          <w:rFonts w:hint="eastAsia"/>
          <w:b/>
          <w:sz w:val="24"/>
          <w:szCs w:val="24"/>
        </w:rPr>
        <w:t>课程</w:t>
      </w:r>
      <w:r w:rsidRPr="00EE0C10">
        <w:rPr>
          <w:b/>
          <w:sz w:val="24"/>
          <w:szCs w:val="24"/>
        </w:rPr>
        <w:t>描述：</w:t>
      </w:r>
      <w:r w:rsidR="00DE3E0E" w:rsidRPr="00DE3E0E">
        <w:rPr>
          <w:rFonts w:hint="eastAsia"/>
          <w:sz w:val="24"/>
          <w:szCs w:val="24"/>
        </w:rPr>
        <w:t>（本课程</w:t>
      </w:r>
      <w:r w:rsidR="00DE3E0E" w:rsidRPr="00DE3E0E">
        <w:rPr>
          <w:sz w:val="24"/>
          <w:szCs w:val="24"/>
        </w:rPr>
        <w:t>发展趋势</w:t>
      </w:r>
      <w:r w:rsidR="00DE3E0E" w:rsidRPr="00DE3E0E">
        <w:rPr>
          <w:rFonts w:hint="eastAsia"/>
          <w:sz w:val="24"/>
          <w:szCs w:val="24"/>
        </w:rPr>
        <w:t>、</w:t>
      </w:r>
      <w:r w:rsidR="00DE3E0E" w:rsidRPr="00DE3E0E">
        <w:rPr>
          <w:sz w:val="24"/>
          <w:szCs w:val="24"/>
        </w:rPr>
        <w:t>开课理由、</w:t>
      </w:r>
      <w:r w:rsidR="00DE3E0E" w:rsidRPr="00DE3E0E">
        <w:rPr>
          <w:rFonts w:hint="eastAsia"/>
          <w:sz w:val="24"/>
          <w:szCs w:val="24"/>
        </w:rPr>
        <w:t>课程</w:t>
      </w:r>
      <w:r w:rsidR="00DE3E0E" w:rsidRPr="00DE3E0E">
        <w:rPr>
          <w:sz w:val="24"/>
          <w:szCs w:val="24"/>
        </w:rPr>
        <w:t>内容简介</w:t>
      </w:r>
      <w:r w:rsidR="00DE3E0E" w:rsidRPr="00DE3E0E">
        <w:rPr>
          <w:rFonts w:hint="eastAsia"/>
          <w:sz w:val="24"/>
          <w:szCs w:val="24"/>
        </w:rPr>
        <w:t>）</w:t>
      </w:r>
    </w:p>
    <w:p w:rsidR="001141A3" w:rsidRPr="00601140" w:rsidRDefault="001141A3" w:rsidP="001141A3">
      <w:pPr>
        <w:jc w:val="left"/>
        <w:rPr>
          <w:sz w:val="24"/>
          <w:szCs w:val="24"/>
        </w:rPr>
      </w:pPr>
    </w:p>
    <w:p w:rsidR="001141A3" w:rsidRPr="00601140" w:rsidRDefault="009E33A2" w:rsidP="001141A3">
      <w:pPr>
        <w:jc w:val="left"/>
        <w:rPr>
          <w:sz w:val="24"/>
          <w:szCs w:val="24"/>
        </w:rPr>
      </w:pPr>
      <w:r w:rsidRPr="00601140">
        <w:rPr>
          <w:sz w:val="24"/>
          <w:szCs w:val="24"/>
        </w:rPr>
        <w:t>展示设计作为一门涵盖范围很广的学科</w:t>
      </w:r>
      <w:r w:rsidRPr="00601140">
        <w:rPr>
          <w:rFonts w:hint="eastAsia"/>
          <w:sz w:val="24"/>
          <w:szCs w:val="24"/>
        </w:rPr>
        <w:t>，</w:t>
      </w:r>
      <w:r w:rsidRPr="00601140">
        <w:rPr>
          <w:sz w:val="24"/>
          <w:szCs w:val="24"/>
        </w:rPr>
        <w:t>近年来在国内备受关注</w:t>
      </w:r>
      <w:r w:rsidRPr="00601140">
        <w:rPr>
          <w:rFonts w:hint="eastAsia"/>
          <w:sz w:val="24"/>
          <w:szCs w:val="24"/>
        </w:rPr>
        <w:t>，</w:t>
      </w:r>
      <w:r w:rsidRPr="00601140">
        <w:rPr>
          <w:sz w:val="24"/>
          <w:szCs w:val="24"/>
        </w:rPr>
        <w:t>各类不同的展示活动也渗透到人们日常生活方方面面</w:t>
      </w:r>
      <w:r w:rsidRPr="00601140">
        <w:rPr>
          <w:rFonts w:hint="eastAsia"/>
          <w:sz w:val="24"/>
          <w:szCs w:val="24"/>
        </w:rPr>
        <w:t>。</w:t>
      </w:r>
      <w:r w:rsidRPr="00601140">
        <w:rPr>
          <w:sz w:val="24"/>
          <w:szCs w:val="24"/>
        </w:rPr>
        <w:t>我国的展示设计教学起步较晚</w:t>
      </w:r>
      <w:r w:rsidRPr="00601140">
        <w:rPr>
          <w:rFonts w:hint="eastAsia"/>
          <w:sz w:val="24"/>
          <w:szCs w:val="24"/>
        </w:rPr>
        <w:t>，</w:t>
      </w:r>
      <w:r w:rsidRPr="00601140">
        <w:rPr>
          <w:sz w:val="24"/>
          <w:szCs w:val="24"/>
        </w:rPr>
        <w:t>因而这方面的教材种类相对较少</w:t>
      </w:r>
      <w:r w:rsidRPr="00601140">
        <w:rPr>
          <w:rFonts w:hint="eastAsia"/>
          <w:sz w:val="24"/>
          <w:szCs w:val="24"/>
        </w:rPr>
        <w:t>，</w:t>
      </w:r>
      <w:r w:rsidRPr="00601140">
        <w:rPr>
          <w:sz w:val="24"/>
          <w:szCs w:val="24"/>
        </w:rPr>
        <w:t>本课程从培养和提高学生的综合能力入手</w:t>
      </w:r>
      <w:r w:rsidRPr="00601140">
        <w:rPr>
          <w:rFonts w:hint="eastAsia"/>
          <w:sz w:val="24"/>
          <w:szCs w:val="24"/>
        </w:rPr>
        <w:t>，</w:t>
      </w:r>
      <w:r w:rsidRPr="00601140">
        <w:rPr>
          <w:sz w:val="24"/>
          <w:szCs w:val="24"/>
        </w:rPr>
        <w:t>系统全面地掌握展示设计的理论知识</w:t>
      </w:r>
      <w:r w:rsidRPr="00601140">
        <w:rPr>
          <w:rFonts w:hint="eastAsia"/>
          <w:sz w:val="24"/>
          <w:szCs w:val="24"/>
        </w:rPr>
        <w:t>，</w:t>
      </w:r>
      <w:r w:rsidRPr="00601140">
        <w:rPr>
          <w:sz w:val="24"/>
          <w:szCs w:val="24"/>
        </w:rPr>
        <w:t>重点讲解展示空间设计</w:t>
      </w:r>
      <w:r w:rsidRPr="00601140">
        <w:rPr>
          <w:rFonts w:hint="eastAsia"/>
          <w:sz w:val="24"/>
          <w:szCs w:val="24"/>
        </w:rPr>
        <w:t>、</w:t>
      </w:r>
      <w:r w:rsidRPr="00601140">
        <w:rPr>
          <w:sz w:val="24"/>
          <w:szCs w:val="24"/>
        </w:rPr>
        <w:t>展示道具设计</w:t>
      </w:r>
      <w:r w:rsidRPr="00601140">
        <w:rPr>
          <w:rFonts w:hint="eastAsia"/>
          <w:sz w:val="24"/>
          <w:szCs w:val="24"/>
        </w:rPr>
        <w:t>、</w:t>
      </w:r>
      <w:r w:rsidRPr="00601140">
        <w:rPr>
          <w:sz w:val="24"/>
          <w:szCs w:val="24"/>
        </w:rPr>
        <w:t>展示视觉设计等应用性较强的内容</w:t>
      </w:r>
      <w:r w:rsidRPr="00601140">
        <w:rPr>
          <w:rFonts w:hint="eastAsia"/>
          <w:sz w:val="24"/>
          <w:szCs w:val="24"/>
        </w:rPr>
        <w:t>，</w:t>
      </w:r>
      <w:r w:rsidRPr="00601140">
        <w:rPr>
          <w:sz w:val="24"/>
          <w:szCs w:val="24"/>
        </w:rPr>
        <w:t>并在每一部分理论结束后布置作业课题与学生作品</w:t>
      </w:r>
      <w:r w:rsidR="00FA6D9A" w:rsidRPr="00601140">
        <w:rPr>
          <w:rFonts w:hint="eastAsia"/>
          <w:sz w:val="24"/>
          <w:szCs w:val="24"/>
        </w:rPr>
        <w:t>，</w:t>
      </w:r>
      <w:r w:rsidR="00FA6D9A" w:rsidRPr="00601140">
        <w:rPr>
          <w:sz w:val="24"/>
          <w:szCs w:val="24"/>
        </w:rPr>
        <w:t>以供提高操作能力</w:t>
      </w:r>
      <w:r w:rsidR="00FA6D9A" w:rsidRPr="00601140">
        <w:rPr>
          <w:rFonts w:hint="eastAsia"/>
          <w:sz w:val="24"/>
          <w:szCs w:val="24"/>
        </w:rPr>
        <w:t>。</w:t>
      </w:r>
    </w:p>
    <w:p w:rsidR="00BA3FDE" w:rsidRPr="00601140" w:rsidRDefault="00BA3FDE" w:rsidP="001141A3">
      <w:pPr>
        <w:jc w:val="left"/>
        <w:rPr>
          <w:b/>
          <w:sz w:val="24"/>
          <w:szCs w:val="24"/>
        </w:rPr>
      </w:pPr>
    </w:p>
    <w:p w:rsidR="001141A3" w:rsidRPr="00EE0C10" w:rsidRDefault="001141A3" w:rsidP="001141A3">
      <w:pPr>
        <w:jc w:val="left"/>
        <w:rPr>
          <w:b/>
          <w:sz w:val="24"/>
          <w:szCs w:val="24"/>
        </w:rPr>
      </w:pPr>
    </w:p>
    <w:p w:rsidR="001141A3" w:rsidRPr="00DE3E0E" w:rsidRDefault="00F92CBE" w:rsidP="001141A3">
      <w:pPr>
        <w:jc w:val="left"/>
        <w:rPr>
          <w:sz w:val="24"/>
          <w:szCs w:val="24"/>
        </w:rPr>
      </w:pPr>
      <w:r w:rsidRPr="00EE0C10">
        <w:rPr>
          <w:rFonts w:hint="eastAsia"/>
          <w:b/>
          <w:sz w:val="24"/>
          <w:szCs w:val="24"/>
        </w:rPr>
        <w:t>学习</w:t>
      </w:r>
      <w:r w:rsidR="001141A3" w:rsidRPr="00EE0C10">
        <w:rPr>
          <w:b/>
          <w:sz w:val="24"/>
          <w:szCs w:val="24"/>
        </w:rPr>
        <w:t>目标：</w:t>
      </w:r>
      <w:r w:rsidR="00DE3E0E" w:rsidRPr="00DE3E0E">
        <w:rPr>
          <w:rFonts w:hint="eastAsia"/>
          <w:sz w:val="24"/>
          <w:szCs w:val="24"/>
        </w:rPr>
        <w:t>（</w:t>
      </w:r>
      <w:r w:rsidR="00DE3E0E" w:rsidRPr="00DE3E0E">
        <w:rPr>
          <w:sz w:val="24"/>
          <w:szCs w:val="24"/>
        </w:rPr>
        <w:t>学完此课程后学生应能</w:t>
      </w:r>
      <w:r w:rsidR="003A0360">
        <w:rPr>
          <w:rFonts w:hint="eastAsia"/>
          <w:sz w:val="24"/>
          <w:szCs w:val="24"/>
        </w:rPr>
        <w:t>达到</w:t>
      </w:r>
      <w:r w:rsidR="003A0360">
        <w:rPr>
          <w:sz w:val="24"/>
          <w:szCs w:val="24"/>
        </w:rPr>
        <w:t>的</w:t>
      </w:r>
      <w:r w:rsidR="0059355E">
        <w:rPr>
          <w:rFonts w:hint="eastAsia"/>
          <w:sz w:val="24"/>
          <w:szCs w:val="24"/>
        </w:rPr>
        <w:t>总体</w:t>
      </w:r>
      <w:r w:rsidR="003A0360">
        <w:rPr>
          <w:sz w:val="24"/>
          <w:szCs w:val="24"/>
        </w:rPr>
        <w:t>目</w:t>
      </w:r>
      <w:r w:rsidR="003A0360">
        <w:rPr>
          <w:rFonts w:hint="eastAsia"/>
          <w:sz w:val="24"/>
          <w:szCs w:val="24"/>
        </w:rPr>
        <w:t>标</w:t>
      </w:r>
      <w:r w:rsidR="00DE3E0E" w:rsidRPr="00DE3E0E">
        <w:rPr>
          <w:sz w:val="24"/>
          <w:szCs w:val="24"/>
        </w:rPr>
        <w:t>）</w:t>
      </w:r>
    </w:p>
    <w:p w:rsidR="00601140" w:rsidRDefault="00601140" w:rsidP="00601140">
      <w:pPr>
        <w:jc w:val="left"/>
        <w:rPr>
          <w:sz w:val="24"/>
          <w:szCs w:val="24"/>
        </w:rPr>
      </w:pPr>
    </w:p>
    <w:p w:rsidR="00682A49" w:rsidRPr="00682A49" w:rsidRDefault="00682A49" w:rsidP="00682A49">
      <w:pPr>
        <w:jc w:val="left"/>
        <w:rPr>
          <w:sz w:val="24"/>
          <w:szCs w:val="24"/>
        </w:rPr>
      </w:pPr>
      <w:r w:rsidRPr="00682A49">
        <w:rPr>
          <w:rFonts w:hint="eastAsia"/>
          <w:sz w:val="24"/>
          <w:szCs w:val="24"/>
        </w:rPr>
        <w:t>通过本课程</w:t>
      </w:r>
      <w:r w:rsidRPr="00682A49">
        <w:rPr>
          <w:sz w:val="24"/>
          <w:szCs w:val="24"/>
        </w:rPr>
        <w:t>着重学习使</w:t>
      </w:r>
      <w:r w:rsidRPr="00682A49">
        <w:rPr>
          <w:rFonts w:hint="eastAsia"/>
          <w:sz w:val="24"/>
          <w:szCs w:val="24"/>
        </w:rPr>
        <w:t>学生获得展示设计</w:t>
      </w:r>
      <w:r w:rsidRPr="00682A49">
        <w:rPr>
          <w:sz w:val="24"/>
          <w:szCs w:val="24"/>
        </w:rPr>
        <w:t>中常用的展示空</w:t>
      </w:r>
      <w:r w:rsidRPr="00682A49">
        <w:rPr>
          <w:rFonts w:hint="eastAsia"/>
          <w:sz w:val="24"/>
          <w:szCs w:val="24"/>
        </w:rPr>
        <w:t>间设计、</w:t>
      </w:r>
      <w:r w:rsidRPr="00682A49">
        <w:rPr>
          <w:sz w:val="24"/>
          <w:szCs w:val="24"/>
        </w:rPr>
        <w:t>展示道具</w:t>
      </w:r>
      <w:r w:rsidRPr="00682A49">
        <w:rPr>
          <w:rFonts w:hint="eastAsia"/>
          <w:sz w:val="24"/>
          <w:szCs w:val="24"/>
        </w:rPr>
        <w:t>设计、</w:t>
      </w:r>
      <w:r w:rsidRPr="00682A49">
        <w:rPr>
          <w:sz w:val="24"/>
          <w:szCs w:val="24"/>
        </w:rPr>
        <w:t>展示</w:t>
      </w:r>
      <w:r w:rsidRPr="00682A49">
        <w:rPr>
          <w:rFonts w:hint="eastAsia"/>
          <w:sz w:val="24"/>
          <w:szCs w:val="24"/>
        </w:rPr>
        <w:t>视觉设计等展示</w:t>
      </w:r>
      <w:r w:rsidRPr="00682A49">
        <w:rPr>
          <w:sz w:val="24"/>
          <w:szCs w:val="24"/>
        </w:rPr>
        <w:t>设计方面的设计知识和方法，培养他们对</w:t>
      </w:r>
      <w:r w:rsidRPr="00682A49">
        <w:rPr>
          <w:rFonts w:hint="eastAsia"/>
          <w:sz w:val="24"/>
          <w:szCs w:val="24"/>
        </w:rPr>
        <w:t>展示</w:t>
      </w:r>
      <w:r w:rsidRPr="00682A49">
        <w:rPr>
          <w:sz w:val="24"/>
          <w:szCs w:val="24"/>
        </w:rPr>
        <w:t>空间环境进行艺术处理、与设计表现的能力。增加对</w:t>
      </w:r>
      <w:r w:rsidRPr="00682A49">
        <w:rPr>
          <w:rFonts w:hint="eastAsia"/>
          <w:sz w:val="24"/>
          <w:szCs w:val="24"/>
        </w:rPr>
        <w:t>展示</w:t>
      </w:r>
      <w:r w:rsidRPr="00682A49">
        <w:rPr>
          <w:sz w:val="24"/>
          <w:szCs w:val="24"/>
        </w:rPr>
        <w:t>类空间设计的类型、属性及环境设计</w:t>
      </w:r>
      <w:r w:rsidRPr="00682A49">
        <w:rPr>
          <w:sz w:val="24"/>
          <w:szCs w:val="24"/>
        </w:rPr>
        <w:lastRenderedPageBreak/>
        <w:t>意识等方面的初步认识，在掌握相关理论知识的基础上，根据具体要求进行设计。运用各种艺术处理手法和装饰设计技巧进行</w:t>
      </w:r>
      <w:r w:rsidRPr="00682A49">
        <w:rPr>
          <w:rFonts w:hint="eastAsia"/>
          <w:sz w:val="24"/>
          <w:szCs w:val="24"/>
        </w:rPr>
        <w:t>展示</w:t>
      </w:r>
      <w:r w:rsidRPr="00682A49">
        <w:rPr>
          <w:sz w:val="24"/>
          <w:szCs w:val="24"/>
        </w:rPr>
        <w:t>类空间布局与装饰设计训练，从</w:t>
      </w:r>
      <w:r w:rsidRPr="00682A49">
        <w:rPr>
          <w:rFonts w:hint="eastAsia"/>
          <w:sz w:val="24"/>
          <w:szCs w:val="24"/>
        </w:rPr>
        <w:t>展示</w:t>
      </w:r>
      <w:r w:rsidRPr="00682A49">
        <w:rPr>
          <w:sz w:val="24"/>
          <w:szCs w:val="24"/>
        </w:rPr>
        <w:t>空间的设计实践中去获得这类空间设计表现的创造灵感。</w:t>
      </w:r>
    </w:p>
    <w:p w:rsidR="00682A49" w:rsidRPr="00682A49" w:rsidRDefault="00682A49" w:rsidP="00682A49">
      <w:pPr>
        <w:pStyle w:val="a7"/>
        <w:numPr>
          <w:ilvl w:val="0"/>
          <w:numId w:val="4"/>
        </w:numPr>
        <w:ind w:leftChars="0"/>
        <w:jc w:val="left"/>
        <w:rPr>
          <w:sz w:val="24"/>
          <w:szCs w:val="24"/>
        </w:rPr>
      </w:pPr>
      <w:r w:rsidRPr="00682A49">
        <w:rPr>
          <w:sz w:val="24"/>
          <w:szCs w:val="24"/>
        </w:rPr>
        <w:t>教师较为全面地分析不同</w:t>
      </w:r>
      <w:r w:rsidRPr="00682A49">
        <w:rPr>
          <w:rFonts w:hint="eastAsia"/>
          <w:sz w:val="24"/>
          <w:szCs w:val="24"/>
        </w:rPr>
        <w:t>展示</w:t>
      </w:r>
      <w:r w:rsidRPr="00682A49">
        <w:rPr>
          <w:sz w:val="24"/>
          <w:szCs w:val="24"/>
        </w:rPr>
        <w:t>空间内部各个功能的布局，使学生能合理划分空间。掌握材质、色彩、灯光与工艺构造的运用。</w:t>
      </w:r>
    </w:p>
    <w:p w:rsidR="00682A49" w:rsidRPr="00682A49" w:rsidRDefault="00682A49" w:rsidP="00682A49">
      <w:pPr>
        <w:pStyle w:val="a7"/>
        <w:numPr>
          <w:ilvl w:val="0"/>
          <w:numId w:val="4"/>
        </w:numPr>
        <w:ind w:leftChars="0"/>
        <w:jc w:val="left"/>
        <w:rPr>
          <w:sz w:val="24"/>
          <w:szCs w:val="24"/>
        </w:rPr>
      </w:pPr>
      <w:r w:rsidRPr="00682A49">
        <w:rPr>
          <w:sz w:val="24"/>
          <w:szCs w:val="24"/>
        </w:rPr>
        <w:t>在学习过程中教师引导并培养学生思考设计方法与设计步骤。</w:t>
      </w:r>
    </w:p>
    <w:p w:rsidR="00682A49" w:rsidRPr="00682A49" w:rsidRDefault="00682A49" w:rsidP="00682A49">
      <w:pPr>
        <w:pStyle w:val="a7"/>
        <w:numPr>
          <w:ilvl w:val="0"/>
          <w:numId w:val="4"/>
        </w:numPr>
        <w:ind w:leftChars="0"/>
        <w:jc w:val="left"/>
        <w:rPr>
          <w:sz w:val="24"/>
          <w:szCs w:val="24"/>
        </w:rPr>
      </w:pPr>
      <w:r w:rsidRPr="00682A49">
        <w:rPr>
          <w:sz w:val="24"/>
          <w:szCs w:val="24"/>
        </w:rPr>
        <w:t>学生通过学习过程从理性分析和感性体验两方面提高综合素质。</w:t>
      </w:r>
    </w:p>
    <w:p w:rsidR="00682A49" w:rsidRPr="00682A49" w:rsidRDefault="00682A49" w:rsidP="00682A49">
      <w:pPr>
        <w:pStyle w:val="a7"/>
        <w:numPr>
          <w:ilvl w:val="0"/>
          <w:numId w:val="4"/>
        </w:numPr>
        <w:ind w:leftChars="0"/>
        <w:jc w:val="left"/>
        <w:rPr>
          <w:sz w:val="24"/>
          <w:szCs w:val="24"/>
        </w:rPr>
      </w:pPr>
      <w:r w:rsidRPr="00682A49">
        <w:rPr>
          <w:sz w:val="24"/>
          <w:szCs w:val="24"/>
        </w:rPr>
        <w:t>通过有序的训练，使学生对室内设计的基本知识有一定的认知；</w:t>
      </w:r>
    </w:p>
    <w:p w:rsidR="002745F3" w:rsidRPr="00682A49" w:rsidRDefault="002745F3" w:rsidP="001141A3">
      <w:pPr>
        <w:jc w:val="left"/>
        <w:rPr>
          <w:b/>
          <w:sz w:val="24"/>
          <w:szCs w:val="24"/>
        </w:rPr>
      </w:pPr>
    </w:p>
    <w:p w:rsidR="00BA3FDE" w:rsidRPr="00EE0C10" w:rsidRDefault="00BA3FDE" w:rsidP="001141A3">
      <w:pPr>
        <w:jc w:val="left"/>
        <w:rPr>
          <w:b/>
          <w:sz w:val="24"/>
          <w:szCs w:val="24"/>
        </w:rPr>
      </w:pPr>
    </w:p>
    <w:p w:rsidR="001141A3" w:rsidRPr="00EE0C10" w:rsidRDefault="00543A79" w:rsidP="001141A3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【</w:t>
      </w:r>
      <w:r w:rsidR="001141A3" w:rsidRPr="00EE0C10">
        <w:rPr>
          <w:rFonts w:hint="eastAsia"/>
          <w:b/>
          <w:sz w:val="24"/>
          <w:szCs w:val="24"/>
        </w:rPr>
        <w:t>课程</w:t>
      </w:r>
      <w:r>
        <w:rPr>
          <w:b/>
          <w:sz w:val="24"/>
          <w:szCs w:val="24"/>
        </w:rPr>
        <w:t>要求</w:t>
      </w:r>
      <w:r>
        <w:rPr>
          <w:rFonts w:hint="eastAsia"/>
          <w:b/>
          <w:sz w:val="24"/>
          <w:szCs w:val="24"/>
        </w:rPr>
        <w:t>】</w:t>
      </w:r>
    </w:p>
    <w:p w:rsidR="001141A3" w:rsidRDefault="001141A3" w:rsidP="001141A3">
      <w:pPr>
        <w:jc w:val="left"/>
        <w:rPr>
          <w:b/>
          <w:sz w:val="24"/>
          <w:szCs w:val="24"/>
        </w:rPr>
      </w:pPr>
    </w:p>
    <w:p w:rsidR="004D4471" w:rsidRDefault="00543A79" w:rsidP="00543A79">
      <w:pPr>
        <w:jc w:val="left"/>
        <w:rPr>
          <w:sz w:val="24"/>
          <w:szCs w:val="24"/>
        </w:rPr>
      </w:pPr>
      <w:r w:rsidRPr="00543A79">
        <w:rPr>
          <w:rFonts w:hint="eastAsia"/>
          <w:sz w:val="24"/>
          <w:szCs w:val="24"/>
        </w:rPr>
        <w:t>小组</w:t>
      </w:r>
      <w:r>
        <w:rPr>
          <w:rFonts w:hint="eastAsia"/>
          <w:sz w:val="24"/>
          <w:szCs w:val="24"/>
        </w:rPr>
        <w:t>课题：</w:t>
      </w:r>
      <w:r>
        <w:rPr>
          <w:rFonts w:hint="eastAsia"/>
          <w:sz w:val="24"/>
          <w:szCs w:val="24"/>
        </w:rPr>
        <w:t xml:space="preserve"> 2</w:t>
      </w:r>
      <w:r>
        <w:rPr>
          <w:rFonts w:hint="eastAsia"/>
          <w:sz w:val="24"/>
          <w:szCs w:val="24"/>
        </w:rPr>
        <w:t>人一组</w:t>
      </w:r>
    </w:p>
    <w:p w:rsidR="00543A79" w:rsidRDefault="00FE7600" w:rsidP="00543A79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平时</w:t>
      </w:r>
      <w:r w:rsidR="00543A79">
        <w:rPr>
          <w:rFonts w:hint="eastAsia"/>
          <w:sz w:val="24"/>
          <w:szCs w:val="24"/>
        </w:rPr>
        <w:t>汇报方式：</w:t>
      </w:r>
      <w:r w:rsidR="00543A79" w:rsidRPr="00543A79">
        <w:rPr>
          <w:rFonts w:hint="eastAsia"/>
          <w:sz w:val="24"/>
          <w:szCs w:val="24"/>
        </w:rPr>
        <w:t xml:space="preserve"> </w:t>
      </w:r>
      <w:r w:rsidR="00543A79" w:rsidRPr="00543A79">
        <w:rPr>
          <w:rFonts w:hint="eastAsia"/>
          <w:sz w:val="24"/>
          <w:szCs w:val="24"/>
        </w:rPr>
        <w:t>结合</w:t>
      </w:r>
      <w:r w:rsidR="00543A79" w:rsidRPr="00543A79">
        <w:rPr>
          <w:rFonts w:hint="eastAsia"/>
          <w:sz w:val="24"/>
          <w:szCs w:val="24"/>
        </w:rPr>
        <w:t>PPT</w:t>
      </w:r>
      <w:r w:rsidR="00543A79">
        <w:rPr>
          <w:rFonts w:hint="eastAsia"/>
          <w:sz w:val="24"/>
          <w:szCs w:val="24"/>
        </w:rPr>
        <w:t>以及模型</w:t>
      </w:r>
    </w:p>
    <w:p w:rsidR="00EE0C10" w:rsidRDefault="00543A79" w:rsidP="001141A3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最终成果展示方式：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小作业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、大作业海报</w:t>
      </w:r>
    </w:p>
    <w:p w:rsidR="00E20AE0" w:rsidRPr="00FE7600" w:rsidRDefault="00E20AE0" w:rsidP="001141A3">
      <w:pPr>
        <w:jc w:val="left"/>
        <w:rPr>
          <w:sz w:val="24"/>
          <w:szCs w:val="24"/>
        </w:rPr>
      </w:pPr>
    </w:p>
    <w:p w:rsidR="000A7C8E" w:rsidRDefault="00543A79" w:rsidP="000A7C8E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【</w:t>
      </w:r>
      <w:r w:rsidR="000A7C8E" w:rsidRPr="00EE0C10">
        <w:rPr>
          <w:rFonts w:hint="eastAsia"/>
          <w:b/>
          <w:sz w:val="24"/>
          <w:szCs w:val="24"/>
        </w:rPr>
        <w:t>先修课程</w:t>
      </w:r>
      <w:r w:rsidR="002745F3">
        <w:rPr>
          <w:rFonts w:hint="eastAsia"/>
          <w:b/>
          <w:sz w:val="24"/>
          <w:szCs w:val="24"/>
        </w:rPr>
        <w:t>及</w:t>
      </w:r>
      <w:r w:rsidR="002745F3">
        <w:rPr>
          <w:b/>
          <w:sz w:val="24"/>
          <w:szCs w:val="24"/>
        </w:rPr>
        <w:t>要求</w:t>
      </w:r>
      <w:r>
        <w:rPr>
          <w:rFonts w:hint="eastAsia"/>
          <w:b/>
          <w:sz w:val="24"/>
          <w:szCs w:val="24"/>
        </w:rPr>
        <w:t>】</w:t>
      </w:r>
    </w:p>
    <w:p w:rsidR="004D4471" w:rsidRPr="00EE0C10" w:rsidRDefault="004D4471" w:rsidP="000A7C8E">
      <w:pPr>
        <w:jc w:val="left"/>
        <w:rPr>
          <w:b/>
          <w:sz w:val="24"/>
          <w:szCs w:val="24"/>
        </w:rPr>
      </w:pPr>
    </w:p>
    <w:p w:rsidR="00EE0C10" w:rsidRPr="004D4471" w:rsidRDefault="004D4471" w:rsidP="001141A3">
      <w:pPr>
        <w:jc w:val="left"/>
        <w:rPr>
          <w:sz w:val="24"/>
          <w:szCs w:val="24"/>
        </w:rPr>
      </w:pPr>
      <w:r w:rsidRPr="004D4471">
        <w:rPr>
          <w:sz w:val="24"/>
          <w:szCs w:val="24"/>
        </w:rPr>
        <w:t>了解基本的室内设计流程并具有相关计算机软件的基本技能</w:t>
      </w:r>
      <w:r w:rsidRPr="004D4471">
        <w:rPr>
          <w:rFonts w:hint="eastAsia"/>
          <w:sz w:val="24"/>
          <w:szCs w:val="24"/>
        </w:rPr>
        <w:t>。</w:t>
      </w:r>
    </w:p>
    <w:p w:rsidR="002745F3" w:rsidRDefault="002745F3" w:rsidP="001141A3">
      <w:pPr>
        <w:jc w:val="left"/>
        <w:rPr>
          <w:b/>
          <w:sz w:val="24"/>
          <w:szCs w:val="24"/>
        </w:rPr>
      </w:pPr>
    </w:p>
    <w:p w:rsidR="004D4471" w:rsidRPr="00602797" w:rsidRDefault="004D4471" w:rsidP="001141A3">
      <w:pPr>
        <w:jc w:val="left"/>
        <w:rPr>
          <w:b/>
          <w:sz w:val="24"/>
          <w:szCs w:val="24"/>
        </w:rPr>
      </w:pPr>
    </w:p>
    <w:p w:rsidR="00543A79" w:rsidRPr="00FE7600" w:rsidRDefault="00543A79" w:rsidP="00FE7600">
      <w:pPr>
        <w:jc w:val="left"/>
        <w:rPr>
          <w:b/>
          <w:sz w:val="24"/>
          <w:szCs w:val="24"/>
        </w:rPr>
      </w:pPr>
      <w:r w:rsidRPr="00FE7600">
        <w:rPr>
          <w:rFonts w:hint="eastAsia"/>
          <w:b/>
          <w:sz w:val="24"/>
          <w:szCs w:val="24"/>
        </w:rPr>
        <w:t>【主要参考书目】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  <w:r>
        <w:rPr>
          <w:rFonts w:hint="eastAsia"/>
        </w:rPr>
        <w:t>《</w:t>
      </w:r>
      <w:r w:rsidRPr="00FE7600">
        <w:rPr>
          <w:rFonts w:hint="eastAsia"/>
          <w:sz w:val="24"/>
          <w:szCs w:val="24"/>
        </w:rPr>
        <w:t>展示设计》，崔建成，勾锐</w:t>
      </w:r>
      <w:r w:rsidRPr="00FE7600">
        <w:rPr>
          <w:rFonts w:hint="eastAsia"/>
          <w:sz w:val="24"/>
          <w:szCs w:val="24"/>
        </w:rPr>
        <w:t xml:space="preserve"> </w:t>
      </w:r>
      <w:r w:rsidRPr="00FE7600">
        <w:rPr>
          <w:rFonts w:hint="eastAsia"/>
          <w:sz w:val="24"/>
          <w:szCs w:val="24"/>
        </w:rPr>
        <w:t>编著，清华大学出版社，</w:t>
      </w:r>
      <w:r w:rsidRPr="00FE7600">
        <w:rPr>
          <w:rFonts w:hint="eastAsia"/>
          <w:sz w:val="24"/>
          <w:szCs w:val="24"/>
        </w:rPr>
        <w:t>2010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  <w:r w:rsidRPr="00FE7600">
        <w:rPr>
          <w:rFonts w:hint="eastAsia"/>
          <w:sz w:val="24"/>
          <w:szCs w:val="24"/>
        </w:rPr>
        <w:t>《商业展示设计》，周雅铭，张杰</w:t>
      </w:r>
      <w:r w:rsidRPr="00FE7600">
        <w:rPr>
          <w:rFonts w:hint="eastAsia"/>
          <w:sz w:val="24"/>
          <w:szCs w:val="24"/>
        </w:rPr>
        <w:t xml:space="preserve"> </w:t>
      </w:r>
      <w:r w:rsidRPr="00FE7600">
        <w:rPr>
          <w:rFonts w:hint="eastAsia"/>
          <w:sz w:val="24"/>
          <w:szCs w:val="24"/>
        </w:rPr>
        <w:t>编著</w:t>
      </w:r>
      <w:r w:rsidRPr="00FE7600">
        <w:rPr>
          <w:rFonts w:hint="eastAsia"/>
          <w:sz w:val="24"/>
          <w:szCs w:val="24"/>
        </w:rPr>
        <w:t xml:space="preserve"> </w:t>
      </w:r>
      <w:r w:rsidRPr="00FE7600">
        <w:rPr>
          <w:rFonts w:hint="eastAsia"/>
          <w:sz w:val="24"/>
          <w:szCs w:val="24"/>
        </w:rPr>
        <w:t>，清华大学出版社，</w:t>
      </w:r>
      <w:r w:rsidRPr="00FE7600">
        <w:rPr>
          <w:rFonts w:hint="eastAsia"/>
          <w:sz w:val="24"/>
          <w:szCs w:val="24"/>
        </w:rPr>
        <w:t>2013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  <w:r w:rsidRPr="00FE7600">
        <w:rPr>
          <w:rFonts w:hint="eastAsia"/>
          <w:sz w:val="24"/>
          <w:szCs w:val="24"/>
        </w:rPr>
        <w:t>《展示陈列与视觉设计》，胡以萍</w:t>
      </w:r>
      <w:r w:rsidRPr="00FE7600">
        <w:rPr>
          <w:rFonts w:hint="eastAsia"/>
          <w:sz w:val="24"/>
          <w:szCs w:val="24"/>
        </w:rPr>
        <w:t xml:space="preserve"> </w:t>
      </w:r>
      <w:r w:rsidRPr="00FE7600">
        <w:rPr>
          <w:rFonts w:hint="eastAsia"/>
          <w:sz w:val="24"/>
          <w:szCs w:val="24"/>
        </w:rPr>
        <w:t>编著，清华大学出版社，</w:t>
      </w:r>
      <w:r w:rsidRPr="00FE7600">
        <w:rPr>
          <w:rFonts w:hint="eastAsia"/>
          <w:sz w:val="24"/>
          <w:szCs w:val="24"/>
        </w:rPr>
        <w:t>2012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  <w:r w:rsidRPr="00FE7600">
        <w:rPr>
          <w:rFonts w:hint="eastAsia"/>
          <w:sz w:val="24"/>
          <w:szCs w:val="24"/>
        </w:rPr>
        <w:t>《展示道具设计》，李继春</w:t>
      </w:r>
      <w:r w:rsidRPr="00FE7600">
        <w:rPr>
          <w:rFonts w:hint="eastAsia"/>
          <w:sz w:val="24"/>
          <w:szCs w:val="24"/>
        </w:rPr>
        <w:t xml:space="preserve"> </w:t>
      </w:r>
      <w:r w:rsidRPr="00FE7600">
        <w:rPr>
          <w:rFonts w:hint="eastAsia"/>
          <w:sz w:val="24"/>
          <w:szCs w:val="24"/>
        </w:rPr>
        <w:t>黄群</w:t>
      </w:r>
      <w:r w:rsidRPr="00FE7600">
        <w:rPr>
          <w:rFonts w:hint="eastAsia"/>
          <w:sz w:val="24"/>
          <w:szCs w:val="24"/>
        </w:rPr>
        <w:t xml:space="preserve"> </w:t>
      </w:r>
      <w:r w:rsidRPr="00FE7600">
        <w:rPr>
          <w:rFonts w:hint="eastAsia"/>
          <w:sz w:val="24"/>
          <w:szCs w:val="24"/>
        </w:rPr>
        <w:t>编著，清华大学出版社，</w:t>
      </w:r>
      <w:r w:rsidRPr="00FE7600">
        <w:rPr>
          <w:rFonts w:hint="eastAsia"/>
          <w:sz w:val="24"/>
          <w:szCs w:val="24"/>
        </w:rPr>
        <w:t>2012</w:t>
      </w:r>
    </w:p>
    <w:p w:rsidR="00543A79" w:rsidRPr="00FE7600" w:rsidRDefault="00543A79" w:rsidP="00FE7600">
      <w:pPr>
        <w:ind w:left="240" w:hangingChars="100" w:hanging="240"/>
        <w:jc w:val="left"/>
        <w:rPr>
          <w:sz w:val="24"/>
          <w:szCs w:val="24"/>
        </w:rPr>
      </w:pPr>
      <w:r w:rsidRPr="00FE7600">
        <w:rPr>
          <w:sz w:val="24"/>
          <w:szCs w:val="24"/>
        </w:rPr>
        <w:t>《室内设计原理》重庆建筑大学陆震纬、同济大学来增祥编著</w:t>
      </w:r>
      <w:r w:rsidRPr="00FE7600">
        <w:rPr>
          <w:sz w:val="24"/>
          <w:szCs w:val="24"/>
        </w:rPr>
        <w:t xml:space="preserve"> </w:t>
      </w:r>
      <w:r w:rsidRPr="00FE7600">
        <w:rPr>
          <w:sz w:val="24"/>
          <w:szCs w:val="24"/>
        </w:rPr>
        <w:t>中国建筑工业出版社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  <w:r w:rsidRPr="00FE7600">
        <w:rPr>
          <w:sz w:val="24"/>
          <w:szCs w:val="24"/>
        </w:rPr>
        <w:t>《商业空间设计》上海师范大学周昕涛编著</w:t>
      </w:r>
      <w:r w:rsidRPr="00FE7600">
        <w:rPr>
          <w:sz w:val="24"/>
          <w:szCs w:val="24"/>
        </w:rPr>
        <w:t xml:space="preserve"> </w:t>
      </w:r>
      <w:r w:rsidRPr="00FE7600">
        <w:rPr>
          <w:sz w:val="24"/>
          <w:szCs w:val="24"/>
        </w:rPr>
        <w:t>上海人民美术出版社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  <w:r w:rsidRPr="00FE7600">
        <w:rPr>
          <w:sz w:val="24"/>
          <w:szCs w:val="24"/>
        </w:rPr>
        <w:t>《</w:t>
      </w:r>
      <w:r w:rsidRPr="00FE7600">
        <w:rPr>
          <w:rFonts w:hint="eastAsia"/>
          <w:sz w:val="24"/>
          <w:szCs w:val="24"/>
        </w:rPr>
        <w:t>ID+C</w:t>
      </w:r>
      <w:r w:rsidRPr="00FE7600">
        <w:rPr>
          <w:sz w:val="24"/>
          <w:szCs w:val="24"/>
        </w:rPr>
        <w:t>》杂志，江苏《室内》杂志社出版</w:t>
      </w:r>
    </w:p>
    <w:p w:rsidR="001141A3" w:rsidRPr="00543A79" w:rsidRDefault="001141A3" w:rsidP="001141A3">
      <w:pPr>
        <w:jc w:val="left"/>
        <w:rPr>
          <w:b/>
          <w:sz w:val="24"/>
          <w:szCs w:val="24"/>
        </w:rPr>
      </w:pPr>
    </w:p>
    <w:p w:rsidR="004D4471" w:rsidRPr="00EE0C10" w:rsidRDefault="004D4471" w:rsidP="001141A3">
      <w:pPr>
        <w:jc w:val="left"/>
        <w:rPr>
          <w:b/>
          <w:sz w:val="24"/>
          <w:szCs w:val="24"/>
        </w:rPr>
      </w:pPr>
    </w:p>
    <w:p w:rsidR="007B737E" w:rsidRDefault="00543A79" w:rsidP="007B737E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【</w:t>
      </w:r>
      <w:r w:rsidR="001141A3" w:rsidRPr="00EE0C10">
        <w:rPr>
          <w:rFonts w:hint="eastAsia"/>
          <w:b/>
          <w:sz w:val="24"/>
          <w:szCs w:val="24"/>
        </w:rPr>
        <w:t>考勤纪律</w:t>
      </w:r>
      <w:r w:rsidR="00BA3FDE" w:rsidRPr="00EE0C10">
        <w:rPr>
          <w:rFonts w:hint="eastAsia"/>
          <w:b/>
          <w:sz w:val="24"/>
          <w:szCs w:val="24"/>
        </w:rPr>
        <w:t>要求</w:t>
      </w:r>
      <w:r w:rsidR="00034773">
        <w:rPr>
          <w:b/>
          <w:sz w:val="24"/>
          <w:szCs w:val="24"/>
        </w:rPr>
        <w:t>与</w:t>
      </w:r>
      <w:r w:rsidR="007B737E" w:rsidRPr="00EE0C10">
        <w:rPr>
          <w:rFonts w:hint="eastAsia"/>
          <w:b/>
          <w:sz w:val="24"/>
          <w:szCs w:val="24"/>
        </w:rPr>
        <w:t>课程</w:t>
      </w:r>
      <w:r w:rsidR="007B737E" w:rsidRPr="00EE0C10">
        <w:rPr>
          <w:b/>
          <w:sz w:val="24"/>
          <w:szCs w:val="24"/>
        </w:rPr>
        <w:t>考</w:t>
      </w:r>
      <w:r w:rsidR="007B737E" w:rsidRPr="00EE0C10">
        <w:rPr>
          <w:rFonts w:hint="eastAsia"/>
          <w:b/>
          <w:sz w:val="24"/>
          <w:szCs w:val="24"/>
        </w:rPr>
        <w:t>核方式</w:t>
      </w:r>
      <w:r>
        <w:rPr>
          <w:rFonts w:hint="eastAsia"/>
          <w:b/>
          <w:sz w:val="24"/>
          <w:szCs w:val="24"/>
        </w:rPr>
        <w:t>】</w:t>
      </w:r>
    </w:p>
    <w:p w:rsidR="00F51F31" w:rsidRPr="00EE0C10" w:rsidRDefault="00F51F31" w:rsidP="007B737E">
      <w:pPr>
        <w:jc w:val="left"/>
        <w:rPr>
          <w:b/>
          <w:sz w:val="24"/>
          <w:szCs w:val="24"/>
        </w:rPr>
      </w:pPr>
    </w:p>
    <w:p w:rsidR="005B76B1" w:rsidRDefault="00034773" w:rsidP="005B76B1">
      <w:pPr>
        <w:spacing w:line="380" w:lineRule="exact"/>
        <w:rPr>
          <w:b/>
        </w:rPr>
      </w:pPr>
      <w:r w:rsidRPr="00F51F31">
        <w:rPr>
          <w:b/>
        </w:rPr>
        <w:t>课程过程性的、终结性的考核与评价形式及详细规则如下：</w:t>
      </w:r>
    </w:p>
    <w:p w:rsidR="005B76B1" w:rsidRPr="00B2386B" w:rsidRDefault="005B76B1" w:rsidP="005B76B1">
      <w:pPr>
        <w:spacing w:line="380" w:lineRule="exact"/>
        <w:rPr>
          <w:b/>
        </w:rPr>
      </w:pPr>
    </w:p>
    <w:p w:rsidR="005B76B1" w:rsidRPr="00EA79C0" w:rsidRDefault="005B76B1" w:rsidP="005B76B1">
      <w:pPr>
        <w:jc w:val="left"/>
        <w:rPr>
          <w:sz w:val="24"/>
          <w:szCs w:val="24"/>
        </w:rPr>
      </w:pPr>
      <w:r w:rsidRPr="00EA79C0">
        <w:rPr>
          <w:sz w:val="24"/>
          <w:szCs w:val="24"/>
        </w:rPr>
        <w:t>平时</w:t>
      </w:r>
      <w:r>
        <w:rPr>
          <w:sz w:val="24"/>
          <w:szCs w:val="24"/>
        </w:rPr>
        <w:t>小作业</w:t>
      </w:r>
      <w:r w:rsidRPr="00EA79C0">
        <w:rPr>
          <w:sz w:val="24"/>
          <w:szCs w:val="24"/>
        </w:rPr>
        <w:t>成绩占</w:t>
      </w:r>
      <w:r>
        <w:rPr>
          <w:rFonts w:hint="eastAsia"/>
          <w:sz w:val="24"/>
          <w:szCs w:val="24"/>
        </w:rPr>
        <w:t>65</w:t>
      </w:r>
      <w:r w:rsidRPr="00EA79C0">
        <w:rPr>
          <w:rFonts w:hint="eastAsia"/>
          <w:sz w:val="24"/>
          <w:szCs w:val="24"/>
        </w:rPr>
        <w:t>%</w:t>
      </w:r>
      <w:r w:rsidRPr="00EA79C0">
        <w:rPr>
          <w:sz w:val="24"/>
          <w:szCs w:val="24"/>
        </w:rPr>
        <w:t>；</w:t>
      </w:r>
    </w:p>
    <w:p w:rsidR="005B76B1" w:rsidRDefault="005B76B1" w:rsidP="005B76B1">
      <w:pPr>
        <w:jc w:val="left"/>
        <w:rPr>
          <w:sz w:val="24"/>
          <w:szCs w:val="24"/>
        </w:rPr>
      </w:pPr>
      <w:r>
        <w:rPr>
          <w:sz w:val="24"/>
          <w:szCs w:val="24"/>
        </w:rPr>
        <w:t>期末大作业</w:t>
      </w:r>
      <w:r w:rsidRPr="00EA79C0">
        <w:rPr>
          <w:sz w:val="24"/>
          <w:szCs w:val="24"/>
        </w:rPr>
        <w:t>成绩占</w:t>
      </w:r>
      <w:r>
        <w:rPr>
          <w:rFonts w:hint="eastAsia"/>
          <w:sz w:val="24"/>
          <w:szCs w:val="24"/>
        </w:rPr>
        <w:t>2</w:t>
      </w:r>
      <w:r w:rsidRPr="00EA79C0">
        <w:rPr>
          <w:rFonts w:hint="eastAsia"/>
          <w:sz w:val="24"/>
          <w:szCs w:val="24"/>
        </w:rPr>
        <w:t>0%</w:t>
      </w:r>
      <w:r w:rsidRPr="00EA79C0">
        <w:rPr>
          <w:sz w:val="24"/>
          <w:szCs w:val="24"/>
        </w:rPr>
        <w:t>；</w:t>
      </w:r>
    </w:p>
    <w:p w:rsidR="005B76B1" w:rsidRDefault="005B76B1" w:rsidP="005B76B1">
      <w:pPr>
        <w:jc w:val="left"/>
        <w:rPr>
          <w:sz w:val="24"/>
          <w:szCs w:val="24"/>
        </w:rPr>
      </w:pPr>
      <w:r>
        <w:rPr>
          <w:sz w:val="24"/>
          <w:szCs w:val="24"/>
        </w:rPr>
        <w:t>考勤占</w:t>
      </w:r>
      <w:r>
        <w:rPr>
          <w:rFonts w:hint="eastAsia"/>
          <w:sz w:val="24"/>
          <w:szCs w:val="24"/>
        </w:rPr>
        <w:t xml:space="preserve">10%; </w:t>
      </w:r>
    </w:p>
    <w:p w:rsidR="005B76B1" w:rsidRDefault="005B76B1" w:rsidP="005B76B1">
      <w:pPr>
        <w:jc w:val="left"/>
        <w:rPr>
          <w:sz w:val="24"/>
          <w:szCs w:val="24"/>
        </w:rPr>
      </w:pPr>
      <w:r>
        <w:rPr>
          <w:sz w:val="24"/>
          <w:szCs w:val="24"/>
        </w:rPr>
        <w:t>其他成绩占</w:t>
      </w:r>
      <w:r>
        <w:rPr>
          <w:rFonts w:hint="eastAsia"/>
          <w:sz w:val="24"/>
          <w:szCs w:val="24"/>
        </w:rPr>
        <w:t>5%</w:t>
      </w:r>
      <w:r>
        <w:rPr>
          <w:rFonts w:hint="eastAsia"/>
          <w:sz w:val="24"/>
          <w:szCs w:val="24"/>
        </w:rPr>
        <w:t>；</w:t>
      </w:r>
    </w:p>
    <w:p w:rsidR="00FE7600" w:rsidRDefault="00FE7600" w:rsidP="00FE7600">
      <w:pPr>
        <w:jc w:val="left"/>
        <w:rPr>
          <w:sz w:val="24"/>
          <w:szCs w:val="24"/>
        </w:rPr>
      </w:pPr>
    </w:p>
    <w:p w:rsidR="00543A79" w:rsidRPr="00FE7600" w:rsidRDefault="00543A79" w:rsidP="00FE7600">
      <w:pPr>
        <w:jc w:val="left"/>
        <w:rPr>
          <w:sz w:val="24"/>
          <w:szCs w:val="24"/>
        </w:rPr>
      </w:pPr>
      <w:r w:rsidRPr="00FE7600">
        <w:rPr>
          <w:rFonts w:hint="eastAsia"/>
          <w:sz w:val="24"/>
          <w:szCs w:val="24"/>
        </w:rPr>
        <w:t>【其他加减分说明】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</w:p>
    <w:p w:rsidR="00543A79" w:rsidRPr="00FE7600" w:rsidRDefault="00543A79" w:rsidP="00FE7600">
      <w:pPr>
        <w:ind w:left="240" w:hangingChars="100" w:hanging="240"/>
        <w:jc w:val="left"/>
        <w:rPr>
          <w:sz w:val="24"/>
          <w:szCs w:val="24"/>
        </w:rPr>
      </w:pPr>
      <w:r w:rsidRPr="00FE7600">
        <w:rPr>
          <w:rFonts w:hint="eastAsia"/>
          <w:sz w:val="24"/>
          <w:szCs w:val="24"/>
        </w:rPr>
        <w:t xml:space="preserve">- </w:t>
      </w:r>
      <w:r w:rsidRPr="00FE7600">
        <w:rPr>
          <w:sz w:val="24"/>
          <w:szCs w:val="24"/>
        </w:rPr>
        <w:t>课堂内要求认真听课、积极思考并回答问题，主动性强并积极与教师互动的学</w:t>
      </w:r>
      <w:r w:rsidRPr="00FE7600">
        <w:rPr>
          <w:sz w:val="24"/>
          <w:szCs w:val="24"/>
        </w:rPr>
        <w:lastRenderedPageBreak/>
        <w:t>生给予总分适当加分</w:t>
      </w:r>
      <w:r w:rsidRPr="00FE7600">
        <w:rPr>
          <w:rFonts w:hint="eastAsia"/>
          <w:sz w:val="24"/>
          <w:szCs w:val="24"/>
        </w:rPr>
        <w:t>1-3</w:t>
      </w:r>
      <w:r w:rsidRPr="00FE7600">
        <w:rPr>
          <w:sz w:val="24"/>
          <w:szCs w:val="24"/>
        </w:rPr>
        <w:t>分。</w:t>
      </w:r>
    </w:p>
    <w:p w:rsidR="00543A79" w:rsidRPr="00FE7600" w:rsidRDefault="00543A79" w:rsidP="00FE7600">
      <w:pPr>
        <w:ind w:left="240" w:hangingChars="100" w:hanging="240"/>
        <w:jc w:val="left"/>
        <w:rPr>
          <w:sz w:val="24"/>
          <w:szCs w:val="24"/>
        </w:rPr>
      </w:pPr>
      <w:r w:rsidRPr="00FE7600">
        <w:rPr>
          <w:rFonts w:hint="eastAsia"/>
          <w:sz w:val="24"/>
          <w:szCs w:val="24"/>
        </w:rPr>
        <w:t xml:space="preserve">- </w:t>
      </w:r>
      <w:r w:rsidRPr="00FE7600">
        <w:rPr>
          <w:sz w:val="24"/>
          <w:szCs w:val="24"/>
        </w:rPr>
        <w:t>课堂外学习要求认真完成研究案例，并在教师要求范围内达到研究的一定深度，形成明确的研究观点和改良方式的学生总分适当加分</w:t>
      </w:r>
      <w:r w:rsidRPr="00FE7600">
        <w:rPr>
          <w:rFonts w:hint="eastAsia"/>
          <w:sz w:val="24"/>
          <w:szCs w:val="24"/>
        </w:rPr>
        <w:t>3-5</w:t>
      </w:r>
      <w:r w:rsidRPr="00FE7600">
        <w:rPr>
          <w:sz w:val="24"/>
          <w:szCs w:val="24"/>
        </w:rPr>
        <w:t>分。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  <w:r w:rsidRPr="00FE7600">
        <w:rPr>
          <w:rFonts w:hint="eastAsia"/>
          <w:sz w:val="24"/>
          <w:szCs w:val="24"/>
        </w:rPr>
        <w:t xml:space="preserve">- </w:t>
      </w:r>
      <w:r w:rsidRPr="00FE7600">
        <w:rPr>
          <w:sz w:val="24"/>
          <w:szCs w:val="24"/>
        </w:rPr>
        <w:t>违反学术诚信要求的给予减分</w:t>
      </w:r>
      <w:r w:rsidRPr="00FE7600">
        <w:rPr>
          <w:rFonts w:hint="eastAsia"/>
          <w:sz w:val="24"/>
          <w:szCs w:val="24"/>
        </w:rPr>
        <w:t>5-10</w:t>
      </w:r>
      <w:r w:rsidRPr="00FE7600">
        <w:rPr>
          <w:sz w:val="24"/>
          <w:szCs w:val="24"/>
        </w:rPr>
        <w:t>分。</w:t>
      </w:r>
    </w:p>
    <w:p w:rsidR="00543A79" w:rsidRPr="00FE7600" w:rsidRDefault="00543A79" w:rsidP="00FE7600">
      <w:pPr>
        <w:ind w:left="240" w:hangingChars="100" w:hanging="240"/>
        <w:jc w:val="left"/>
        <w:rPr>
          <w:sz w:val="24"/>
          <w:szCs w:val="24"/>
        </w:rPr>
      </w:pPr>
      <w:r w:rsidRPr="00FE7600">
        <w:rPr>
          <w:rFonts w:hint="eastAsia"/>
          <w:sz w:val="24"/>
          <w:szCs w:val="24"/>
        </w:rPr>
        <w:t xml:space="preserve">- </w:t>
      </w:r>
      <w:r w:rsidRPr="00FE7600">
        <w:rPr>
          <w:sz w:val="24"/>
          <w:szCs w:val="24"/>
        </w:rPr>
        <w:t>教师引导并鼓励学生积极参与问题讨论和加深研究课题的研究深度，对于积极参与的学生在总分评定上体现</w:t>
      </w:r>
      <w:r w:rsidRPr="00FE7600">
        <w:rPr>
          <w:rFonts w:hint="eastAsia"/>
          <w:sz w:val="24"/>
          <w:szCs w:val="24"/>
        </w:rPr>
        <w:t xml:space="preserve"> 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  <w:r w:rsidRPr="00FE7600">
        <w:rPr>
          <w:rFonts w:hint="eastAsia"/>
          <w:sz w:val="24"/>
          <w:szCs w:val="24"/>
        </w:rPr>
        <w:t xml:space="preserve">- </w:t>
      </w:r>
      <w:r w:rsidRPr="00FE7600">
        <w:rPr>
          <w:rFonts w:hint="eastAsia"/>
          <w:sz w:val="24"/>
          <w:szCs w:val="24"/>
        </w:rPr>
        <w:t>运用相关前沿理论知识的学生总分适当加分</w:t>
      </w:r>
      <w:r w:rsidRPr="00FE7600">
        <w:rPr>
          <w:rFonts w:hint="eastAsia"/>
          <w:sz w:val="24"/>
          <w:szCs w:val="24"/>
        </w:rPr>
        <w:t>3-5</w:t>
      </w:r>
      <w:r w:rsidRPr="00FE7600">
        <w:rPr>
          <w:rFonts w:hint="eastAsia"/>
          <w:sz w:val="24"/>
          <w:szCs w:val="24"/>
        </w:rPr>
        <w:t>分。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  <w:r w:rsidRPr="00FE7600">
        <w:rPr>
          <w:rFonts w:hint="eastAsia"/>
          <w:sz w:val="24"/>
          <w:szCs w:val="24"/>
        </w:rPr>
        <w:t xml:space="preserve">- </w:t>
      </w:r>
      <w:r w:rsidRPr="00FE7600">
        <w:rPr>
          <w:rFonts w:hint="eastAsia"/>
          <w:sz w:val="24"/>
          <w:szCs w:val="24"/>
        </w:rPr>
        <w:t>延迟交作业的学生给予减分一天</w:t>
      </w:r>
      <w:r w:rsidRPr="00FE7600">
        <w:rPr>
          <w:rFonts w:hint="eastAsia"/>
          <w:sz w:val="24"/>
          <w:szCs w:val="24"/>
        </w:rPr>
        <w:t>2</w:t>
      </w:r>
      <w:r w:rsidRPr="00FE7600">
        <w:rPr>
          <w:rFonts w:hint="eastAsia"/>
          <w:sz w:val="24"/>
          <w:szCs w:val="24"/>
        </w:rPr>
        <w:t>分。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  <w:r w:rsidRPr="00FE7600">
        <w:rPr>
          <w:rFonts w:hint="eastAsia"/>
          <w:sz w:val="24"/>
          <w:szCs w:val="24"/>
        </w:rPr>
        <w:t xml:space="preserve">- </w:t>
      </w:r>
      <w:r w:rsidRPr="00FE7600">
        <w:rPr>
          <w:rFonts w:hint="eastAsia"/>
          <w:sz w:val="24"/>
          <w:szCs w:val="24"/>
        </w:rPr>
        <w:t>已完成，但本人没有参与作业汇报的学生给予减分</w:t>
      </w:r>
      <w:r w:rsidRPr="00FE7600">
        <w:rPr>
          <w:rFonts w:hint="eastAsia"/>
          <w:sz w:val="24"/>
          <w:szCs w:val="24"/>
        </w:rPr>
        <w:t>2</w:t>
      </w:r>
      <w:r w:rsidRPr="00FE7600">
        <w:rPr>
          <w:rFonts w:hint="eastAsia"/>
          <w:sz w:val="24"/>
          <w:szCs w:val="24"/>
        </w:rPr>
        <w:t>分。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</w:p>
    <w:p w:rsidR="005B76B1" w:rsidRPr="00543A79" w:rsidRDefault="005B76B1" w:rsidP="005B76B1">
      <w:pPr>
        <w:ind w:leftChars="114" w:left="479" w:hangingChars="100" w:hanging="240"/>
        <w:jc w:val="left"/>
        <w:rPr>
          <w:sz w:val="24"/>
          <w:szCs w:val="24"/>
        </w:rPr>
      </w:pPr>
    </w:p>
    <w:p w:rsidR="005B76B1" w:rsidRPr="00EE0C10" w:rsidRDefault="005B76B1" w:rsidP="005B76B1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【表</w:t>
      </w:r>
      <w:r w:rsidR="00FE7600">
        <w:rPr>
          <w:rFonts w:hint="eastAsia"/>
          <w:b/>
          <w:sz w:val="24"/>
          <w:szCs w:val="24"/>
        </w:rPr>
        <w:t>2</w:t>
      </w:r>
      <w:r>
        <w:rPr>
          <w:rFonts w:hint="eastAsia"/>
          <w:b/>
          <w:sz w:val="24"/>
          <w:szCs w:val="24"/>
        </w:rPr>
        <w:t>】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课程</w:t>
      </w:r>
      <w:r w:rsidR="00FE7600">
        <w:rPr>
          <w:rFonts w:hint="eastAsia"/>
          <w:b/>
          <w:sz w:val="24"/>
          <w:szCs w:val="24"/>
        </w:rPr>
        <w:t>进度</w:t>
      </w:r>
    </w:p>
    <w:p w:rsidR="005B76B1" w:rsidRDefault="005B76B1" w:rsidP="005B76B1">
      <w:pPr>
        <w:jc w:val="left"/>
        <w:rPr>
          <w:b/>
          <w:sz w:val="24"/>
          <w:szCs w:val="24"/>
        </w:rPr>
      </w:pPr>
    </w:p>
    <w:tbl>
      <w:tblPr>
        <w:tblW w:w="84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425"/>
        <w:gridCol w:w="2977"/>
        <w:gridCol w:w="1276"/>
        <w:gridCol w:w="2835"/>
        <w:gridCol w:w="567"/>
      </w:tblGrid>
      <w:tr w:rsidR="005B76B1" w:rsidRPr="00BD6F1C" w:rsidTr="003114C8">
        <w:trPr>
          <w:trHeight w:hRule="exact" w:val="975"/>
        </w:trPr>
        <w:tc>
          <w:tcPr>
            <w:tcW w:w="392" w:type="dxa"/>
            <w:vAlign w:val="center"/>
          </w:tcPr>
          <w:p w:rsidR="005B76B1" w:rsidRDefault="005B76B1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周</w:t>
            </w:r>
          </w:p>
          <w:p w:rsidR="005B76B1" w:rsidRPr="0001363D" w:rsidRDefault="005B76B1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次</w:t>
            </w:r>
          </w:p>
        </w:tc>
        <w:tc>
          <w:tcPr>
            <w:tcW w:w="425" w:type="dxa"/>
            <w:vAlign w:val="center"/>
          </w:tcPr>
          <w:p w:rsidR="005B76B1" w:rsidRPr="0001363D" w:rsidRDefault="005B76B1" w:rsidP="00125A79">
            <w:pPr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星期</w:t>
            </w:r>
          </w:p>
        </w:tc>
        <w:tc>
          <w:tcPr>
            <w:tcW w:w="2977" w:type="dxa"/>
            <w:vAlign w:val="center"/>
          </w:tcPr>
          <w:p w:rsidR="005B76B1" w:rsidRPr="0001363D" w:rsidRDefault="00D26733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讲义内容</w:t>
            </w:r>
          </w:p>
        </w:tc>
        <w:tc>
          <w:tcPr>
            <w:tcW w:w="1276" w:type="dxa"/>
            <w:vAlign w:val="center"/>
          </w:tcPr>
          <w:p w:rsidR="00D26733" w:rsidRDefault="00D26733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作业</w:t>
            </w:r>
          </w:p>
          <w:p w:rsidR="005B76B1" w:rsidRPr="0001363D" w:rsidRDefault="005B76B1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内容</w:t>
            </w:r>
          </w:p>
        </w:tc>
        <w:tc>
          <w:tcPr>
            <w:tcW w:w="2835" w:type="dxa"/>
            <w:vAlign w:val="center"/>
          </w:tcPr>
          <w:p w:rsidR="005B76B1" w:rsidRPr="0001363D" w:rsidRDefault="00D26733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作业</w:t>
            </w:r>
            <w:r w:rsidR="005B76B1">
              <w:rPr>
                <w:rFonts w:asciiTheme="minorEastAsia" w:hAnsiTheme="minorEastAsia" w:hint="eastAsia"/>
                <w:sz w:val="20"/>
                <w:szCs w:val="20"/>
              </w:rPr>
              <w:t>要求</w:t>
            </w:r>
          </w:p>
        </w:tc>
        <w:tc>
          <w:tcPr>
            <w:tcW w:w="567" w:type="dxa"/>
            <w:vAlign w:val="center"/>
          </w:tcPr>
          <w:p w:rsidR="005B76B1" w:rsidRPr="0001363D" w:rsidRDefault="005B76B1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分值</w:t>
            </w:r>
          </w:p>
        </w:tc>
      </w:tr>
      <w:tr w:rsidR="005B76B1" w:rsidRPr="00BD6F1C" w:rsidTr="003114C8">
        <w:trPr>
          <w:trHeight w:hRule="exact" w:val="6337"/>
        </w:trPr>
        <w:tc>
          <w:tcPr>
            <w:tcW w:w="392" w:type="dxa"/>
            <w:vMerge w:val="restart"/>
            <w:vAlign w:val="center"/>
          </w:tcPr>
          <w:p w:rsidR="005B76B1" w:rsidRPr="0001363D" w:rsidRDefault="00C71F0B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15</w:t>
            </w:r>
          </w:p>
        </w:tc>
        <w:tc>
          <w:tcPr>
            <w:tcW w:w="425" w:type="dxa"/>
            <w:vAlign w:val="center"/>
          </w:tcPr>
          <w:p w:rsidR="005B76B1" w:rsidRPr="0001363D" w:rsidRDefault="00C71F0B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二</w:t>
            </w:r>
          </w:p>
        </w:tc>
        <w:tc>
          <w:tcPr>
            <w:tcW w:w="2977" w:type="dxa"/>
            <w:vAlign w:val="center"/>
          </w:tcPr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第</w:t>
            </w:r>
            <w:r w:rsidRPr="00D26733">
              <w:rPr>
                <w:rFonts w:hint="eastAsia"/>
                <w:sz w:val="16"/>
                <w:szCs w:val="24"/>
              </w:rPr>
              <w:t>1</w:t>
            </w:r>
            <w:r w:rsidRPr="00D26733">
              <w:rPr>
                <w:rFonts w:hint="eastAsia"/>
                <w:sz w:val="16"/>
                <w:szCs w:val="24"/>
              </w:rPr>
              <w:t>章</w:t>
            </w:r>
            <w:r w:rsidRPr="00D26733">
              <w:rPr>
                <w:rFonts w:hint="eastAsia"/>
                <w:sz w:val="16"/>
                <w:szCs w:val="24"/>
              </w:rPr>
              <w:t xml:space="preserve"> </w:t>
            </w:r>
            <w:r w:rsidRPr="00D26733">
              <w:rPr>
                <w:rFonts w:hint="eastAsia"/>
                <w:sz w:val="16"/>
                <w:szCs w:val="24"/>
              </w:rPr>
              <w:t>概论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1.1 </w:t>
            </w:r>
            <w:r w:rsidRPr="00D26733">
              <w:rPr>
                <w:rFonts w:hint="eastAsia"/>
                <w:sz w:val="16"/>
                <w:szCs w:val="24"/>
              </w:rPr>
              <w:t>展示设计的概念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1.2 </w:t>
            </w:r>
            <w:r w:rsidRPr="00D26733">
              <w:rPr>
                <w:rFonts w:hint="eastAsia"/>
                <w:sz w:val="16"/>
                <w:szCs w:val="24"/>
              </w:rPr>
              <w:t>展示设计的形成与发展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1.2.1 </w:t>
            </w:r>
            <w:r w:rsidRPr="00D26733">
              <w:rPr>
                <w:rFonts w:hint="eastAsia"/>
                <w:sz w:val="16"/>
                <w:szCs w:val="24"/>
              </w:rPr>
              <w:t>我国的展示活动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1.2.2 </w:t>
            </w:r>
            <w:r w:rsidRPr="00D26733">
              <w:rPr>
                <w:rFonts w:hint="eastAsia"/>
                <w:sz w:val="16"/>
                <w:szCs w:val="24"/>
              </w:rPr>
              <w:t>世界博览会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1.3 </w:t>
            </w:r>
            <w:r w:rsidRPr="00D26733">
              <w:rPr>
                <w:rFonts w:hint="eastAsia"/>
                <w:sz w:val="16"/>
                <w:szCs w:val="24"/>
              </w:rPr>
              <w:t>展示设计的分类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1.3.1 </w:t>
            </w:r>
            <w:r w:rsidRPr="00D26733">
              <w:rPr>
                <w:rFonts w:hint="eastAsia"/>
                <w:sz w:val="16"/>
                <w:szCs w:val="24"/>
              </w:rPr>
              <w:t>展览会设计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1.3.2 </w:t>
            </w:r>
            <w:r w:rsidRPr="00D26733">
              <w:rPr>
                <w:rFonts w:hint="eastAsia"/>
                <w:sz w:val="16"/>
                <w:szCs w:val="24"/>
              </w:rPr>
              <w:t>展示设计类型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第</w:t>
            </w:r>
            <w:r w:rsidRPr="00D26733">
              <w:rPr>
                <w:rFonts w:hint="eastAsia"/>
                <w:sz w:val="16"/>
                <w:szCs w:val="24"/>
              </w:rPr>
              <w:t>2</w:t>
            </w:r>
            <w:r w:rsidRPr="00D26733">
              <w:rPr>
                <w:rFonts w:hint="eastAsia"/>
                <w:sz w:val="16"/>
                <w:szCs w:val="24"/>
              </w:rPr>
              <w:t>章</w:t>
            </w:r>
            <w:r w:rsidRPr="00D26733">
              <w:rPr>
                <w:rFonts w:hint="eastAsia"/>
                <w:sz w:val="16"/>
                <w:szCs w:val="24"/>
              </w:rPr>
              <w:t xml:space="preserve"> </w:t>
            </w:r>
            <w:r w:rsidRPr="00D26733">
              <w:rPr>
                <w:rFonts w:hint="eastAsia"/>
                <w:sz w:val="16"/>
                <w:szCs w:val="24"/>
              </w:rPr>
              <w:t>展示设计原理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2.1 </w:t>
            </w:r>
            <w:r w:rsidRPr="00D26733">
              <w:rPr>
                <w:rFonts w:hint="eastAsia"/>
                <w:sz w:val="16"/>
                <w:szCs w:val="24"/>
              </w:rPr>
              <w:t>展示设计的形式美法则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2.1.1 </w:t>
            </w:r>
            <w:r w:rsidRPr="00D26733">
              <w:rPr>
                <w:rFonts w:hint="eastAsia"/>
                <w:sz w:val="16"/>
                <w:szCs w:val="24"/>
              </w:rPr>
              <w:t>展示设计中的点、线、面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2.1.2 </w:t>
            </w:r>
            <w:r w:rsidRPr="00D26733">
              <w:rPr>
                <w:rFonts w:hint="eastAsia"/>
                <w:sz w:val="16"/>
                <w:szCs w:val="24"/>
              </w:rPr>
              <w:t>展示设计中的形式法则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2.2 </w:t>
            </w:r>
            <w:r w:rsidRPr="00D26733">
              <w:rPr>
                <w:rFonts w:hint="eastAsia"/>
                <w:sz w:val="16"/>
                <w:szCs w:val="24"/>
              </w:rPr>
              <w:t>展示设计中的人体工程学要素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2.2.1 </w:t>
            </w:r>
            <w:r w:rsidRPr="00D26733">
              <w:rPr>
                <w:rFonts w:hint="eastAsia"/>
                <w:sz w:val="16"/>
                <w:szCs w:val="24"/>
              </w:rPr>
              <w:t>尺度要素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2.2.2 </w:t>
            </w:r>
            <w:r w:rsidRPr="00D26733">
              <w:rPr>
                <w:rFonts w:hint="eastAsia"/>
                <w:sz w:val="16"/>
                <w:szCs w:val="24"/>
              </w:rPr>
              <w:t>视听要素</w:t>
            </w:r>
          </w:p>
          <w:p w:rsidR="00D26733" w:rsidRPr="00D26733" w:rsidRDefault="00D26733" w:rsidP="00D26733">
            <w:pPr>
              <w:jc w:val="left"/>
              <w:rPr>
                <w:b/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2.2.3 </w:t>
            </w:r>
            <w:r w:rsidRPr="00D26733">
              <w:rPr>
                <w:rFonts w:hint="eastAsia"/>
                <w:sz w:val="16"/>
                <w:szCs w:val="24"/>
              </w:rPr>
              <w:t>心理要素</w:t>
            </w:r>
            <w:r w:rsidRPr="00D26733">
              <w:rPr>
                <w:rFonts w:hint="eastAsia"/>
                <w:b/>
                <w:sz w:val="16"/>
                <w:szCs w:val="24"/>
              </w:rPr>
              <w:t xml:space="preserve"> 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第</w:t>
            </w:r>
            <w:r w:rsidRPr="00D26733">
              <w:rPr>
                <w:rFonts w:hint="eastAsia"/>
                <w:sz w:val="16"/>
                <w:szCs w:val="24"/>
              </w:rPr>
              <w:t>3</w:t>
            </w:r>
            <w:r w:rsidRPr="00D26733">
              <w:rPr>
                <w:rFonts w:hint="eastAsia"/>
                <w:sz w:val="16"/>
                <w:szCs w:val="24"/>
              </w:rPr>
              <w:t>章</w:t>
            </w:r>
            <w:r w:rsidRPr="00D26733">
              <w:rPr>
                <w:rFonts w:hint="eastAsia"/>
                <w:sz w:val="16"/>
                <w:szCs w:val="24"/>
              </w:rPr>
              <w:t xml:space="preserve"> </w:t>
            </w:r>
            <w:r w:rsidRPr="00D26733">
              <w:rPr>
                <w:rFonts w:hint="eastAsia"/>
                <w:sz w:val="16"/>
                <w:szCs w:val="24"/>
              </w:rPr>
              <w:t>展示空间设计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3.1 </w:t>
            </w:r>
            <w:r w:rsidRPr="00D26733">
              <w:rPr>
                <w:rFonts w:hint="eastAsia"/>
                <w:sz w:val="16"/>
                <w:szCs w:val="24"/>
              </w:rPr>
              <w:t>展示单体空间设计</w:t>
            </w:r>
          </w:p>
          <w:p w:rsidR="005B76B1" w:rsidRPr="0001363D" w:rsidRDefault="00D26733" w:rsidP="00D2673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3.1.1 </w:t>
            </w:r>
            <w:r w:rsidRPr="00D26733">
              <w:rPr>
                <w:rFonts w:hint="eastAsia"/>
                <w:sz w:val="16"/>
                <w:szCs w:val="24"/>
              </w:rPr>
              <w:t>空间的限定方法</w:t>
            </w:r>
          </w:p>
        </w:tc>
        <w:tc>
          <w:tcPr>
            <w:tcW w:w="1276" w:type="dxa"/>
            <w:vAlign w:val="center"/>
          </w:tcPr>
          <w:p w:rsidR="005B76B1" w:rsidRPr="00D26733" w:rsidRDefault="005B76B1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展示空间的单体类型设计</w:t>
            </w:r>
          </w:p>
          <w:p w:rsidR="005B76B1" w:rsidRPr="00D26733" w:rsidRDefault="005B76B1" w:rsidP="00D26733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B76B1" w:rsidRPr="000910EE" w:rsidRDefault="005B76B1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利用设置、围合、覆盖、凸起、下沉、架起等设计手法</w:t>
            </w:r>
          </w:p>
          <w:p w:rsidR="005B76B1" w:rsidRPr="000910EE" w:rsidRDefault="005B76B1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限定出虚拟、实体、开敞、封闭、静态、动态等空间</w:t>
            </w:r>
          </w:p>
          <w:p w:rsidR="005B76B1" w:rsidRPr="000910EE" w:rsidRDefault="005B76B1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为展示空间指定产品的类型</w:t>
            </w:r>
          </w:p>
          <w:p w:rsidR="005B76B1" w:rsidRPr="000910EE" w:rsidRDefault="005B76B1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自选材料，在20cm</w:t>
            </w:r>
            <w:r w:rsidRPr="000910EE">
              <w:rPr>
                <w:rFonts w:ascii="Batang" w:eastAsia="Batang" w:hAnsi="Batang" w:hint="eastAsia"/>
                <w:sz w:val="16"/>
                <w:szCs w:val="20"/>
              </w:rPr>
              <w:t>X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20cm的范围内进行空间模型作业</w:t>
            </w:r>
          </w:p>
        </w:tc>
        <w:tc>
          <w:tcPr>
            <w:tcW w:w="567" w:type="dxa"/>
            <w:vAlign w:val="center"/>
          </w:tcPr>
          <w:p w:rsidR="005B76B1" w:rsidRPr="0001363D" w:rsidRDefault="005B76B1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5B76B1" w:rsidRPr="00BD6F1C" w:rsidTr="003114C8">
        <w:trPr>
          <w:trHeight w:hRule="exact" w:val="2542"/>
        </w:trPr>
        <w:tc>
          <w:tcPr>
            <w:tcW w:w="392" w:type="dxa"/>
            <w:vMerge/>
            <w:vAlign w:val="center"/>
          </w:tcPr>
          <w:p w:rsidR="005B76B1" w:rsidRPr="0001363D" w:rsidRDefault="005B76B1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B76B1" w:rsidRPr="0001363D" w:rsidRDefault="005B76B1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3.2 </w:t>
            </w:r>
            <w:r w:rsidRPr="00D26733">
              <w:rPr>
                <w:rFonts w:hint="eastAsia"/>
                <w:sz w:val="16"/>
                <w:szCs w:val="24"/>
              </w:rPr>
              <w:t>展示空间群化组合设计</w:t>
            </w:r>
          </w:p>
          <w:p w:rsidR="005B76B1" w:rsidRPr="0001363D" w:rsidRDefault="00D26733" w:rsidP="00D26733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3.2.1 </w:t>
            </w:r>
            <w:r w:rsidRPr="00D26733">
              <w:rPr>
                <w:rFonts w:hint="eastAsia"/>
                <w:sz w:val="16"/>
                <w:szCs w:val="24"/>
              </w:rPr>
              <w:t>展示空间的功能组合</w:t>
            </w:r>
          </w:p>
        </w:tc>
        <w:tc>
          <w:tcPr>
            <w:tcW w:w="1276" w:type="dxa"/>
            <w:vAlign w:val="center"/>
          </w:tcPr>
          <w:p w:rsidR="005B76B1" w:rsidRPr="00D26733" w:rsidRDefault="005B76B1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展示空间的群化组织课题作业</w:t>
            </w:r>
          </w:p>
        </w:tc>
        <w:tc>
          <w:tcPr>
            <w:tcW w:w="2835" w:type="dxa"/>
            <w:vAlign w:val="center"/>
          </w:tcPr>
          <w:p w:rsidR="005B76B1" w:rsidRPr="000910EE" w:rsidRDefault="005B76B1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为展示空间确定展示主题</w:t>
            </w:r>
          </w:p>
          <w:p w:rsidR="005B76B1" w:rsidRPr="000910EE" w:rsidRDefault="005B76B1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利用空间相包容、相交叠、相连续、相接触等空间群化组织方法。</w:t>
            </w:r>
          </w:p>
          <w:p w:rsidR="005B76B1" w:rsidRPr="000910EE" w:rsidRDefault="005B76B1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设计出满足一定使用功能的群化组织空间</w:t>
            </w:r>
          </w:p>
          <w:p w:rsidR="005B76B1" w:rsidRPr="000910EE" w:rsidRDefault="005B76B1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自选材料，在20cm</w:t>
            </w:r>
            <w:r w:rsidRPr="000910EE">
              <w:rPr>
                <w:rFonts w:ascii="Batang" w:eastAsia="Batang" w:hAnsi="Batang" w:hint="eastAsia"/>
                <w:sz w:val="16"/>
                <w:szCs w:val="20"/>
              </w:rPr>
              <w:t>X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20cm的范围内进行空间模型作业</w:t>
            </w:r>
          </w:p>
        </w:tc>
        <w:tc>
          <w:tcPr>
            <w:tcW w:w="567" w:type="dxa"/>
            <w:vAlign w:val="center"/>
          </w:tcPr>
          <w:p w:rsidR="005B76B1" w:rsidRPr="0001363D" w:rsidRDefault="005B76B1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E20AE0" w:rsidRPr="00BD6F1C" w:rsidTr="003114C8">
        <w:trPr>
          <w:trHeight w:hRule="exact" w:val="2409"/>
        </w:trPr>
        <w:tc>
          <w:tcPr>
            <w:tcW w:w="392" w:type="dxa"/>
            <w:vMerge w:val="restart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E20AE0" w:rsidRPr="0001363D" w:rsidRDefault="00E3315F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四</w:t>
            </w:r>
          </w:p>
        </w:tc>
        <w:tc>
          <w:tcPr>
            <w:tcW w:w="2977" w:type="dxa"/>
            <w:vAlign w:val="center"/>
          </w:tcPr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3.3 </w:t>
            </w:r>
            <w:r w:rsidRPr="00D26733">
              <w:rPr>
                <w:rFonts w:hint="eastAsia"/>
                <w:sz w:val="16"/>
                <w:szCs w:val="24"/>
              </w:rPr>
              <w:t>展示空间平面规划设计</w:t>
            </w:r>
          </w:p>
          <w:p w:rsidR="00E20AE0" w:rsidRPr="0001363D" w:rsidRDefault="00E20AE0" w:rsidP="00D26733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3.3.1 </w:t>
            </w:r>
            <w:r w:rsidRPr="00D26733">
              <w:rPr>
                <w:rFonts w:hint="eastAsia"/>
                <w:sz w:val="16"/>
                <w:szCs w:val="24"/>
              </w:rPr>
              <w:t>展示空间的平面组织</w:t>
            </w:r>
          </w:p>
        </w:tc>
        <w:tc>
          <w:tcPr>
            <w:tcW w:w="1276" w:type="dxa"/>
            <w:vAlign w:val="center"/>
          </w:tcPr>
          <w:p w:rsidR="00E20AE0" w:rsidRPr="00D26733" w:rsidRDefault="00E20AE0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展示空间的动线设计课题作业</w:t>
            </w:r>
          </w:p>
        </w:tc>
        <w:tc>
          <w:tcPr>
            <w:tcW w:w="2835" w:type="dxa"/>
            <w:vAlign w:val="center"/>
          </w:tcPr>
          <w:p w:rsidR="00E20AE0" w:rsidRPr="000910EE" w:rsidRDefault="00E20AE0" w:rsidP="00125A79">
            <w:pPr>
              <w:rPr>
                <w:rFonts w:ascii="New Gulim" w:hAnsi="New Gulim" w:cs="New Gulim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针对一建筑面积500m</w:t>
            </w:r>
            <w:r w:rsidRPr="000910EE">
              <w:rPr>
                <w:rFonts w:ascii="Batang" w:eastAsia="Batang" w:hAnsi="Batang" w:hint="eastAsia"/>
                <w:sz w:val="16"/>
                <w:szCs w:val="20"/>
              </w:rPr>
              <w:t>²左右的展示空</w:t>
            </w:r>
            <w:r w:rsidRPr="000910EE">
              <w:rPr>
                <w:rFonts w:ascii="New Gulim" w:eastAsia="New Gulim" w:hAnsi="New Gulim" w:cs="New Gulim" w:hint="eastAsia"/>
                <w:sz w:val="16"/>
                <w:szCs w:val="20"/>
              </w:rPr>
              <w:t>间进行平面规划</w:t>
            </w:r>
            <w:r w:rsidRPr="000910EE">
              <w:rPr>
                <w:rFonts w:asciiTheme="minorEastAsia" w:hAnsiTheme="minorEastAsia" w:cs="New Gulim" w:hint="eastAsia"/>
                <w:sz w:val="16"/>
                <w:szCs w:val="20"/>
              </w:rPr>
              <w:t>，</w:t>
            </w:r>
            <w:r w:rsidRPr="000910EE">
              <w:rPr>
                <w:rFonts w:ascii="New Gulim" w:eastAsia="New Gulim" w:hAnsi="New Gulim" w:cs="New Gulim" w:hint="eastAsia"/>
                <w:sz w:val="16"/>
                <w:szCs w:val="20"/>
              </w:rPr>
              <w:t>平面形状自行设计</w:t>
            </w:r>
          </w:p>
          <w:p w:rsidR="00E20AE0" w:rsidRPr="000910EE" w:rsidRDefault="00E20AE0" w:rsidP="00125A79">
            <w:pPr>
              <w:rPr>
                <w:rFonts w:ascii="New Gulim" w:hAnsi="New Gulim" w:cs="New Gulim"/>
                <w:sz w:val="16"/>
                <w:szCs w:val="20"/>
              </w:rPr>
            </w:pPr>
            <w:r w:rsidRPr="000910EE">
              <w:rPr>
                <w:rFonts w:ascii="New Gulim" w:hAnsi="New Gulim" w:cs="New Gulim" w:hint="eastAsia"/>
                <w:sz w:val="16"/>
                <w:szCs w:val="20"/>
              </w:rPr>
              <w:t>确定展示的主题、展品的性质</w:t>
            </w:r>
          </w:p>
          <w:p w:rsidR="00E20AE0" w:rsidRPr="000910EE" w:rsidRDefault="00E20AE0" w:rsidP="00125A79">
            <w:pPr>
              <w:rPr>
                <w:rFonts w:ascii="New Gulim" w:hAnsi="New Gulim" w:cs="New Gulim"/>
                <w:sz w:val="16"/>
                <w:szCs w:val="20"/>
              </w:rPr>
            </w:pPr>
            <w:r w:rsidRPr="000910EE">
              <w:rPr>
                <w:rFonts w:ascii="New Gulim" w:hAnsi="New Gulim" w:cs="New Gulim" w:hint="eastAsia"/>
                <w:sz w:val="16"/>
                <w:szCs w:val="20"/>
              </w:rPr>
              <w:t>要求设计并标出主要动线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="New Gulim" w:hAnsi="New Gulim" w:cs="New Gulim" w:hint="eastAsia"/>
                <w:sz w:val="16"/>
                <w:szCs w:val="20"/>
              </w:rPr>
              <w:t>手绘平面图</w:t>
            </w:r>
          </w:p>
        </w:tc>
        <w:tc>
          <w:tcPr>
            <w:tcW w:w="567" w:type="dxa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E20AE0" w:rsidRPr="00BD6F1C" w:rsidTr="00FE7600">
        <w:trPr>
          <w:trHeight w:hRule="exact" w:val="3123"/>
        </w:trPr>
        <w:tc>
          <w:tcPr>
            <w:tcW w:w="392" w:type="dxa"/>
            <w:vMerge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第</w:t>
            </w:r>
            <w:r w:rsidRPr="00D26733">
              <w:rPr>
                <w:rFonts w:hint="eastAsia"/>
                <w:sz w:val="16"/>
                <w:szCs w:val="24"/>
              </w:rPr>
              <w:t>4</w:t>
            </w:r>
            <w:r w:rsidRPr="00D26733">
              <w:rPr>
                <w:rFonts w:hint="eastAsia"/>
                <w:sz w:val="16"/>
                <w:szCs w:val="24"/>
              </w:rPr>
              <w:t>章</w:t>
            </w:r>
            <w:r w:rsidRPr="00D26733">
              <w:rPr>
                <w:rFonts w:hint="eastAsia"/>
                <w:sz w:val="16"/>
                <w:szCs w:val="24"/>
              </w:rPr>
              <w:t xml:space="preserve"> </w:t>
            </w:r>
            <w:r w:rsidRPr="00D26733">
              <w:rPr>
                <w:rFonts w:hint="eastAsia"/>
                <w:sz w:val="16"/>
                <w:szCs w:val="24"/>
              </w:rPr>
              <w:t>展示道具设计</w:t>
            </w:r>
          </w:p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4.1 </w:t>
            </w:r>
            <w:r w:rsidRPr="00D26733">
              <w:rPr>
                <w:rFonts w:hint="eastAsia"/>
                <w:sz w:val="16"/>
                <w:szCs w:val="24"/>
              </w:rPr>
              <w:t>展示道具概</w:t>
            </w:r>
          </w:p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4.1.1 </w:t>
            </w:r>
            <w:r w:rsidRPr="00D26733">
              <w:rPr>
                <w:rFonts w:hint="eastAsia"/>
                <w:sz w:val="16"/>
                <w:szCs w:val="24"/>
              </w:rPr>
              <w:t>展示道具的定义</w:t>
            </w:r>
          </w:p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4.1.2 </w:t>
            </w:r>
            <w:r w:rsidRPr="00D26733">
              <w:rPr>
                <w:rFonts w:hint="eastAsia"/>
                <w:sz w:val="16"/>
                <w:szCs w:val="24"/>
              </w:rPr>
              <w:t>展示道具的作用</w:t>
            </w:r>
          </w:p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4.1.3 </w:t>
            </w:r>
            <w:r w:rsidRPr="00D26733">
              <w:rPr>
                <w:rFonts w:hint="eastAsia"/>
                <w:sz w:val="16"/>
                <w:szCs w:val="24"/>
              </w:rPr>
              <w:t>展示道具的设计原则</w:t>
            </w:r>
          </w:p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4.2 </w:t>
            </w:r>
            <w:r w:rsidRPr="00D26733">
              <w:rPr>
                <w:rFonts w:hint="eastAsia"/>
                <w:sz w:val="16"/>
                <w:szCs w:val="24"/>
              </w:rPr>
              <w:t>展示道具的分类</w:t>
            </w:r>
          </w:p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4.2.1 </w:t>
            </w:r>
            <w:r w:rsidRPr="00D26733">
              <w:rPr>
                <w:rFonts w:hint="eastAsia"/>
                <w:sz w:val="16"/>
                <w:szCs w:val="24"/>
              </w:rPr>
              <w:t>承载道具</w:t>
            </w:r>
          </w:p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4.2.2 </w:t>
            </w:r>
            <w:r w:rsidRPr="00D26733">
              <w:rPr>
                <w:rFonts w:hint="eastAsia"/>
                <w:sz w:val="16"/>
                <w:szCs w:val="24"/>
              </w:rPr>
              <w:t>贮藏道具</w:t>
            </w:r>
          </w:p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4.2.3 </w:t>
            </w:r>
            <w:r w:rsidRPr="00D26733">
              <w:rPr>
                <w:rFonts w:hint="eastAsia"/>
                <w:sz w:val="16"/>
                <w:szCs w:val="24"/>
              </w:rPr>
              <w:t>陈述道具</w:t>
            </w:r>
          </w:p>
        </w:tc>
        <w:tc>
          <w:tcPr>
            <w:tcW w:w="1276" w:type="dxa"/>
            <w:vAlign w:val="center"/>
          </w:tcPr>
          <w:p w:rsidR="00E20AE0" w:rsidRPr="00D26733" w:rsidRDefault="00E20AE0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表现道具课题作业</w:t>
            </w:r>
          </w:p>
        </w:tc>
        <w:tc>
          <w:tcPr>
            <w:tcW w:w="2835" w:type="dxa"/>
            <w:vAlign w:val="center"/>
          </w:tcPr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针对某一特定的主题进行道具设计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具有承载和突出主题的功能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具有一定的艺术表现性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采用手绘和计算机辅助设计相结合的方式</w:t>
            </w:r>
          </w:p>
        </w:tc>
        <w:tc>
          <w:tcPr>
            <w:tcW w:w="567" w:type="dxa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7B0E64" w:rsidRPr="00BD6F1C" w:rsidTr="00FE7600">
        <w:trPr>
          <w:trHeight w:hRule="exact" w:val="2417"/>
        </w:trPr>
        <w:tc>
          <w:tcPr>
            <w:tcW w:w="392" w:type="dxa"/>
            <w:vMerge w:val="restart"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16</w:t>
            </w:r>
          </w:p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7B0E64" w:rsidRPr="0001363D" w:rsidRDefault="007B0E64" w:rsidP="00E20AE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二</w:t>
            </w:r>
          </w:p>
          <w:p w:rsidR="007B0E64" w:rsidRPr="0001363D" w:rsidRDefault="007B0E64" w:rsidP="007B0E64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B0E64" w:rsidRPr="00D26733" w:rsidRDefault="007B0E64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第</w:t>
            </w:r>
            <w:r w:rsidRPr="00D26733">
              <w:rPr>
                <w:rFonts w:hint="eastAsia"/>
                <w:sz w:val="16"/>
                <w:szCs w:val="24"/>
              </w:rPr>
              <w:t>5</w:t>
            </w:r>
            <w:r w:rsidRPr="00D26733">
              <w:rPr>
                <w:rFonts w:hint="eastAsia"/>
                <w:sz w:val="16"/>
                <w:szCs w:val="24"/>
              </w:rPr>
              <w:t>章</w:t>
            </w:r>
            <w:r w:rsidRPr="00D26733">
              <w:rPr>
                <w:rFonts w:hint="eastAsia"/>
                <w:sz w:val="16"/>
                <w:szCs w:val="24"/>
              </w:rPr>
              <w:t xml:space="preserve"> </w:t>
            </w:r>
            <w:r w:rsidRPr="00D26733">
              <w:rPr>
                <w:rFonts w:hint="eastAsia"/>
                <w:sz w:val="16"/>
                <w:szCs w:val="24"/>
              </w:rPr>
              <w:t>展示的视觉设计</w:t>
            </w:r>
          </w:p>
          <w:p w:rsidR="007B0E64" w:rsidRPr="00D26733" w:rsidRDefault="007B0E64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5.1 </w:t>
            </w:r>
            <w:r w:rsidRPr="00D26733">
              <w:rPr>
                <w:rFonts w:hint="eastAsia"/>
                <w:sz w:val="16"/>
                <w:szCs w:val="24"/>
              </w:rPr>
              <w:t>展示的色彩设计</w:t>
            </w:r>
          </w:p>
          <w:p w:rsidR="007B0E64" w:rsidRPr="00D26733" w:rsidRDefault="007B0E64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5.1.1 </w:t>
            </w:r>
            <w:r w:rsidRPr="00D26733">
              <w:rPr>
                <w:rFonts w:hint="eastAsia"/>
                <w:sz w:val="16"/>
                <w:szCs w:val="24"/>
              </w:rPr>
              <w:t>展示色彩的设计原则</w:t>
            </w:r>
          </w:p>
          <w:p w:rsidR="007B0E64" w:rsidRPr="00D26733" w:rsidRDefault="007B0E64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5.1.2 </w:t>
            </w:r>
            <w:r w:rsidRPr="00D26733">
              <w:rPr>
                <w:rFonts w:hint="eastAsia"/>
                <w:sz w:val="16"/>
                <w:szCs w:val="24"/>
              </w:rPr>
              <w:t>展示色彩的设计方法</w:t>
            </w:r>
          </w:p>
          <w:p w:rsidR="007B0E64" w:rsidRPr="00D26733" w:rsidRDefault="007B0E64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5.2 </w:t>
            </w:r>
            <w:r w:rsidRPr="00D26733">
              <w:rPr>
                <w:rFonts w:hint="eastAsia"/>
                <w:sz w:val="16"/>
                <w:szCs w:val="24"/>
              </w:rPr>
              <w:t>展示的标志和版面设计</w:t>
            </w:r>
          </w:p>
          <w:p w:rsidR="007B0E64" w:rsidRPr="00D26733" w:rsidRDefault="007B0E64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5.2.1 </w:t>
            </w:r>
            <w:r w:rsidRPr="00D26733">
              <w:rPr>
                <w:rFonts w:hint="eastAsia"/>
                <w:sz w:val="16"/>
                <w:szCs w:val="24"/>
              </w:rPr>
              <w:t>展示标志设计课题作业作品评析</w:t>
            </w:r>
          </w:p>
        </w:tc>
        <w:tc>
          <w:tcPr>
            <w:tcW w:w="1276" w:type="dxa"/>
            <w:vAlign w:val="center"/>
          </w:tcPr>
          <w:p w:rsidR="007B0E64" w:rsidRPr="00D26733" w:rsidRDefault="007B0E64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sz w:val="16"/>
                <w:szCs w:val="24"/>
              </w:rPr>
              <w:t>展示色彩设计</w:t>
            </w:r>
          </w:p>
        </w:tc>
        <w:tc>
          <w:tcPr>
            <w:tcW w:w="2835" w:type="dxa"/>
            <w:vAlign w:val="center"/>
          </w:tcPr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针对某一展示空间进行色彩设</w:t>
            </w:r>
          </w:p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注意展场、展区和展位之间的色彩关系</w:t>
            </w:r>
          </w:p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具有一定的艺术表现性，并突出主题</w:t>
            </w:r>
          </w:p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采用手绘表现的方式</w:t>
            </w:r>
          </w:p>
        </w:tc>
        <w:tc>
          <w:tcPr>
            <w:tcW w:w="567" w:type="dxa"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7B0E64" w:rsidRPr="00BD6F1C" w:rsidTr="00FE7600">
        <w:trPr>
          <w:trHeight w:hRule="exact" w:val="1972"/>
        </w:trPr>
        <w:tc>
          <w:tcPr>
            <w:tcW w:w="392" w:type="dxa"/>
            <w:vMerge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7B0E64" w:rsidRPr="0001363D" w:rsidRDefault="007B0E64" w:rsidP="00E20AE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B0E64" w:rsidRDefault="007B0E64" w:rsidP="00756A7C">
            <w:pPr>
              <w:jc w:val="center"/>
              <w:rPr>
                <w:sz w:val="16"/>
                <w:szCs w:val="24"/>
              </w:rPr>
            </w:pPr>
            <w:r w:rsidRPr="00756A7C">
              <w:rPr>
                <w:rFonts w:hint="eastAsia"/>
                <w:sz w:val="16"/>
                <w:szCs w:val="24"/>
              </w:rPr>
              <w:t>主题相关案例分析</w:t>
            </w:r>
          </w:p>
          <w:p w:rsidR="007B0E64" w:rsidRPr="0001363D" w:rsidRDefault="007B0E64" w:rsidP="00756A7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24"/>
              </w:rPr>
              <w:t>课堂作业辅导</w:t>
            </w:r>
          </w:p>
        </w:tc>
        <w:tc>
          <w:tcPr>
            <w:tcW w:w="1276" w:type="dxa"/>
            <w:vAlign w:val="center"/>
          </w:tcPr>
          <w:p w:rsidR="007B0E64" w:rsidRPr="00D26733" w:rsidRDefault="007B0E64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主题展设计</w:t>
            </w:r>
            <w:r w:rsidRPr="00D26733">
              <w:rPr>
                <w:rFonts w:hint="eastAsia"/>
                <w:sz w:val="16"/>
                <w:szCs w:val="24"/>
              </w:rPr>
              <w:t>1</w:t>
            </w:r>
          </w:p>
          <w:p w:rsidR="007B0E64" w:rsidRPr="00D26733" w:rsidRDefault="007B0E64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主题确定</w:t>
            </w:r>
          </w:p>
        </w:tc>
        <w:tc>
          <w:tcPr>
            <w:tcW w:w="2835" w:type="dxa"/>
            <w:vAlign w:val="center"/>
          </w:tcPr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 xml:space="preserve">题目：我的 </w:t>
            </w:r>
            <w:r w:rsidRPr="000910EE">
              <w:rPr>
                <w:rFonts w:ascii="Batang" w:eastAsia="Batang" w:hAnsi="Batang" w:hint="eastAsia"/>
                <w:sz w:val="16"/>
                <w:szCs w:val="20"/>
              </w:rPr>
              <w:t>XXX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展（自定主题，主题冲突时以PK方式保留一组）</w:t>
            </w:r>
          </w:p>
          <w:p w:rsidR="007B0E64" w:rsidRPr="000910EE" w:rsidRDefault="007B0E64" w:rsidP="00125A79">
            <w:pPr>
              <w:rPr>
                <w:rFonts w:asciiTheme="minorEastAsia" w:eastAsia="Malgun Gothic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展示目的： 以展</w:t>
            </w:r>
            <w:r w:rsidRPr="000910EE">
              <w:rPr>
                <w:rFonts w:ascii="New Gulim" w:eastAsia="New Gulim" w:hAnsi="New Gulim" w:cs="New Gulim" w:hint="eastAsia"/>
                <w:sz w:val="16"/>
                <w:szCs w:val="20"/>
              </w:rPr>
              <w:t>览为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主，</w:t>
            </w:r>
            <w:r w:rsidRPr="000910EE">
              <w:rPr>
                <w:rFonts w:ascii="New Gulim" w:eastAsia="New Gulim" w:hAnsi="New Gulim" w:cs="New Gulim" w:hint="eastAsia"/>
                <w:sz w:val="16"/>
                <w:szCs w:val="20"/>
              </w:rPr>
              <w:t>区别</w:t>
            </w:r>
            <w:r w:rsidRPr="000910EE">
              <w:rPr>
                <w:rFonts w:ascii="Malgun Gothic" w:eastAsia="Malgun Gothic" w:hAnsi="Malgun Gothic" w:cs="Malgun Gothic" w:hint="eastAsia"/>
                <w:sz w:val="16"/>
                <w:szCs w:val="20"/>
              </w:rPr>
              <w:t>于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商</w:t>
            </w:r>
            <w:r w:rsidRPr="000910EE">
              <w:rPr>
                <w:rFonts w:ascii="New Gulim" w:eastAsia="New Gulim" w:hAnsi="New Gulim" w:cs="New Gulim" w:hint="eastAsia"/>
                <w:sz w:val="16"/>
                <w:szCs w:val="20"/>
              </w:rPr>
              <w:t>业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展示空</w:t>
            </w:r>
            <w:r w:rsidRPr="000910EE">
              <w:rPr>
                <w:rFonts w:ascii="New Gulim" w:eastAsia="New Gulim" w:hAnsi="New Gulim" w:cs="New Gulim" w:hint="eastAsia"/>
                <w:sz w:val="16"/>
                <w:szCs w:val="20"/>
              </w:rPr>
              <w:t>间</w:t>
            </w:r>
          </w:p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展示方式：可移动、临时性</w:t>
            </w:r>
          </w:p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展示规模：中小型</w:t>
            </w:r>
          </w:p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课题要求：需充分体现先前的学习内容</w:t>
            </w:r>
          </w:p>
        </w:tc>
        <w:tc>
          <w:tcPr>
            <w:tcW w:w="567" w:type="dxa"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7B0E64" w:rsidRPr="00BD6F1C" w:rsidTr="00FE7600">
        <w:trPr>
          <w:trHeight w:hRule="exact" w:val="1575"/>
        </w:trPr>
        <w:tc>
          <w:tcPr>
            <w:tcW w:w="392" w:type="dxa"/>
            <w:vMerge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7B0E64" w:rsidRPr="0001363D" w:rsidRDefault="007B0E64" w:rsidP="00E20AE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B0E64" w:rsidRDefault="007B0E64" w:rsidP="00756A7C">
            <w:pPr>
              <w:jc w:val="center"/>
              <w:rPr>
                <w:sz w:val="16"/>
                <w:szCs w:val="24"/>
              </w:rPr>
            </w:pPr>
            <w:r w:rsidRPr="00756A7C">
              <w:rPr>
                <w:rFonts w:hint="eastAsia"/>
                <w:sz w:val="16"/>
                <w:szCs w:val="24"/>
              </w:rPr>
              <w:t>主题相关案例分析</w:t>
            </w:r>
          </w:p>
          <w:p w:rsidR="007B0E64" w:rsidRPr="0001363D" w:rsidRDefault="007B0E64" w:rsidP="00756A7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24"/>
              </w:rPr>
              <w:t>课堂作业辅导</w:t>
            </w:r>
          </w:p>
        </w:tc>
        <w:tc>
          <w:tcPr>
            <w:tcW w:w="1276" w:type="dxa"/>
            <w:vAlign w:val="center"/>
          </w:tcPr>
          <w:p w:rsidR="007B0E64" w:rsidRPr="00D26733" w:rsidRDefault="007B0E64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主题展设计</w:t>
            </w:r>
            <w:r w:rsidRPr="00D26733">
              <w:rPr>
                <w:rFonts w:hint="eastAsia"/>
                <w:sz w:val="16"/>
                <w:szCs w:val="24"/>
              </w:rPr>
              <w:t>2</w:t>
            </w:r>
          </w:p>
          <w:p w:rsidR="007B0E64" w:rsidRPr="00D26733" w:rsidRDefault="007B0E64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调研</w:t>
            </w:r>
          </w:p>
        </w:tc>
        <w:tc>
          <w:tcPr>
            <w:tcW w:w="2835" w:type="dxa"/>
            <w:vAlign w:val="center"/>
          </w:tcPr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相关主题品牌调研</w:t>
            </w:r>
          </w:p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消费群体调研</w:t>
            </w:r>
          </w:p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场地调研</w:t>
            </w:r>
          </w:p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意向案例分析</w:t>
            </w:r>
          </w:p>
        </w:tc>
        <w:tc>
          <w:tcPr>
            <w:tcW w:w="567" w:type="dxa"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7B0E64" w:rsidRPr="00BD6F1C" w:rsidTr="00FE7600">
        <w:trPr>
          <w:trHeight w:hRule="exact" w:val="1144"/>
        </w:trPr>
        <w:tc>
          <w:tcPr>
            <w:tcW w:w="392" w:type="dxa"/>
            <w:vMerge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7B0E64" w:rsidRPr="0001363D" w:rsidRDefault="007B0E64" w:rsidP="00E20AE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B0E64" w:rsidRDefault="007B0E64" w:rsidP="00756A7C">
            <w:pPr>
              <w:jc w:val="center"/>
              <w:rPr>
                <w:sz w:val="16"/>
                <w:szCs w:val="24"/>
              </w:rPr>
            </w:pPr>
            <w:r w:rsidRPr="00756A7C">
              <w:rPr>
                <w:rFonts w:hint="eastAsia"/>
                <w:sz w:val="16"/>
                <w:szCs w:val="24"/>
              </w:rPr>
              <w:t>主题相关案例分析</w:t>
            </w:r>
          </w:p>
          <w:p w:rsidR="007B0E64" w:rsidRPr="0001363D" w:rsidRDefault="007B0E64" w:rsidP="00756A7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24"/>
              </w:rPr>
              <w:t>课堂作业辅导</w:t>
            </w:r>
          </w:p>
        </w:tc>
        <w:tc>
          <w:tcPr>
            <w:tcW w:w="1276" w:type="dxa"/>
            <w:vAlign w:val="center"/>
          </w:tcPr>
          <w:p w:rsidR="007B0E64" w:rsidRPr="00D26733" w:rsidRDefault="007B0E64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主题展设计</w:t>
            </w:r>
            <w:r w:rsidRPr="00D26733">
              <w:rPr>
                <w:rFonts w:hint="eastAsia"/>
                <w:sz w:val="16"/>
                <w:szCs w:val="24"/>
              </w:rPr>
              <w:t>3</w:t>
            </w:r>
          </w:p>
          <w:p w:rsidR="007B0E64" w:rsidRPr="00D26733" w:rsidRDefault="007B0E64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设计方向制定</w:t>
            </w:r>
          </w:p>
        </w:tc>
        <w:tc>
          <w:tcPr>
            <w:tcW w:w="2835" w:type="dxa"/>
            <w:vAlign w:val="center"/>
          </w:tcPr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制定设计目标、设计方向以及表现方式</w:t>
            </w:r>
          </w:p>
        </w:tc>
        <w:tc>
          <w:tcPr>
            <w:tcW w:w="567" w:type="dxa"/>
            <w:vMerge w:val="restart"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7B0E64" w:rsidRPr="00BD6F1C" w:rsidTr="00FE7600">
        <w:trPr>
          <w:trHeight w:hRule="exact" w:val="1134"/>
        </w:trPr>
        <w:tc>
          <w:tcPr>
            <w:tcW w:w="392" w:type="dxa"/>
            <w:vMerge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7B0E64" w:rsidRPr="0001363D" w:rsidRDefault="007B0E64" w:rsidP="00E20AE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B0E64" w:rsidRDefault="007B0E64" w:rsidP="00756A7C">
            <w:pPr>
              <w:jc w:val="center"/>
              <w:rPr>
                <w:sz w:val="16"/>
                <w:szCs w:val="24"/>
              </w:rPr>
            </w:pPr>
            <w:r w:rsidRPr="00756A7C">
              <w:rPr>
                <w:rFonts w:hint="eastAsia"/>
                <w:sz w:val="16"/>
                <w:szCs w:val="24"/>
              </w:rPr>
              <w:t>主题相关案例分析</w:t>
            </w:r>
          </w:p>
          <w:p w:rsidR="007B0E64" w:rsidRPr="0001363D" w:rsidRDefault="007B0E64" w:rsidP="00756A7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24"/>
              </w:rPr>
              <w:t>课堂作业辅导</w:t>
            </w:r>
          </w:p>
        </w:tc>
        <w:tc>
          <w:tcPr>
            <w:tcW w:w="1276" w:type="dxa"/>
            <w:vAlign w:val="center"/>
          </w:tcPr>
          <w:p w:rsidR="007B0E64" w:rsidRPr="00D26733" w:rsidRDefault="007B0E64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主题展设计</w:t>
            </w:r>
            <w:r w:rsidRPr="00D26733">
              <w:rPr>
                <w:rFonts w:hint="eastAsia"/>
                <w:sz w:val="16"/>
                <w:szCs w:val="24"/>
              </w:rPr>
              <w:t>4</w:t>
            </w:r>
          </w:p>
          <w:p w:rsidR="007B0E64" w:rsidRPr="00D26733" w:rsidRDefault="007B0E64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设定设计概念</w:t>
            </w:r>
          </w:p>
        </w:tc>
        <w:tc>
          <w:tcPr>
            <w:tcW w:w="2835" w:type="dxa"/>
            <w:vAlign w:val="center"/>
          </w:tcPr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设定设计概念，并说明出灵感来源，以及与本人作品的联系性</w:t>
            </w:r>
          </w:p>
        </w:tc>
        <w:tc>
          <w:tcPr>
            <w:tcW w:w="567" w:type="dxa"/>
            <w:vMerge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7B0E64" w:rsidRPr="00BD6F1C" w:rsidTr="00FE7600">
        <w:trPr>
          <w:trHeight w:hRule="exact" w:val="1123"/>
        </w:trPr>
        <w:tc>
          <w:tcPr>
            <w:tcW w:w="392" w:type="dxa"/>
            <w:vMerge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B0E64" w:rsidRDefault="007B0E64" w:rsidP="00756A7C">
            <w:pPr>
              <w:jc w:val="center"/>
              <w:rPr>
                <w:sz w:val="16"/>
                <w:szCs w:val="24"/>
              </w:rPr>
            </w:pPr>
            <w:r w:rsidRPr="00756A7C">
              <w:rPr>
                <w:rFonts w:hint="eastAsia"/>
                <w:sz w:val="16"/>
                <w:szCs w:val="24"/>
              </w:rPr>
              <w:t>主题相关案例分析</w:t>
            </w:r>
          </w:p>
          <w:p w:rsidR="007B0E64" w:rsidRPr="0001363D" w:rsidRDefault="007B0E64" w:rsidP="00756A7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24"/>
              </w:rPr>
              <w:t>课堂作业辅导</w:t>
            </w:r>
          </w:p>
        </w:tc>
        <w:tc>
          <w:tcPr>
            <w:tcW w:w="1276" w:type="dxa"/>
            <w:vAlign w:val="center"/>
          </w:tcPr>
          <w:p w:rsidR="007B0E64" w:rsidRPr="00D26733" w:rsidRDefault="007B0E64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主题展设计</w:t>
            </w:r>
            <w:r w:rsidRPr="00D26733">
              <w:rPr>
                <w:rFonts w:hint="eastAsia"/>
                <w:sz w:val="16"/>
                <w:szCs w:val="24"/>
              </w:rPr>
              <w:t>5</w:t>
            </w:r>
          </w:p>
          <w:p w:rsidR="007B0E64" w:rsidRPr="00D26733" w:rsidRDefault="007B0E64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sz w:val="16"/>
                <w:szCs w:val="24"/>
              </w:rPr>
              <w:t>设计概念</w:t>
            </w:r>
            <w:r w:rsidRPr="00D26733">
              <w:rPr>
                <w:rFonts w:hint="eastAsia"/>
                <w:sz w:val="16"/>
                <w:szCs w:val="24"/>
              </w:rPr>
              <w:t>转换</w:t>
            </w:r>
            <w:r w:rsidRPr="00D26733">
              <w:rPr>
                <w:rFonts w:hint="eastAsia"/>
                <w:sz w:val="16"/>
                <w:szCs w:val="24"/>
              </w:rPr>
              <w:t>2D</w:t>
            </w:r>
            <w:r w:rsidRPr="00D26733">
              <w:rPr>
                <w:rFonts w:hint="eastAsia"/>
                <w:sz w:val="16"/>
                <w:szCs w:val="24"/>
              </w:rPr>
              <w:t>空间</w:t>
            </w:r>
          </w:p>
        </w:tc>
        <w:tc>
          <w:tcPr>
            <w:tcW w:w="2835" w:type="dxa"/>
            <w:vAlign w:val="center"/>
          </w:tcPr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将设计概念转换成2维空间，并制作体块小模型</w:t>
            </w:r>
          </w:p>
        </w:tc>
        <w:tc>
          <w:tcPr>
            <w:tcW w:w="567" w:type="dxa"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7B0E64" w:rsidRPr="00BD6F1C" w:rsidTr="00FE7600">
        <w:trPr>
          <w:trHeight w:hRule="exact" w:val="1419"/>
        </w:trPr>
        <w:tc>
          <w:tcPr>
            <w:tcW w:w="392" w:type="dxa"/>
            <w:vMerge w:val="restart"/>
            <w:vAlign w:val="center"/>
          </w:tcPr>
          <w:p w:rsidR="007B0E64" w:rsidRPr="0001363D" w:rsidRDefault="007B0E64" w:rsidP="007B0E64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16</w:t>
            </w:r>
          </w:p>
        </w:tc>
        <w:tc>
          <w:tcPr>
            <w:tcW w:w="425" w:type="dxa"/>
            <w:vMerge w:val="restart"/>
            <w:vAlign w:val="center"/>
          </w:tcPr>
          <w:p w:rsidR="007B0E64" w:rsidRPr="0001363D" w:rsidRDefault="007B0E64" w:rsidP="007B0E64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四</w:t>
            </w:r>
          </w:p>
        </w:tc>
        <w:tc>
          <w:tcPr>
            <w:tcW w:w="2977" w:type="dxa"/>
            <w:vAlign w:val="center"/>
          </w:tcPr>
          <w:p w:rsidR="007B0E64" w:rsidRDefault="007B0E64" w:rsidP="00756A7C">
            <w:pPr>
              <w:jc w:val="center"/>
              <w:rPr>
                <w:sz w:val="16"/>
                <w:szCs w:val="24"/>
              </w:rPr>
            </w:pPr>
            <w:r w:rsidRPr="00756A7C">
              <w:rPr>
                <w:rFonts w:hint="eastAsia"/>
                <w:sz w:val="16"/>
                <w:szCs w:val="24"/>
              </w:rPr>
              <w:t>主题相关案例分析</w:t>
            </w:r>
          </w:p>
          <w:p w:rsidR="007B0E64" w:rsidRPr="0001363D" w:rsidRDefault="007B0E64" w:rsidP="00756A7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24"/>
              </w:rPr>
              <w:t>课堂作业辅导</w:t>
            </w:r>
          </w:p>
        </w:tc>
        <w:tc>
          <w:tcPr>
            <w:tcW w:w="1276" w:type="dxa"/>
            <w:vAlign w:val="center"/>
          </w:tcPr>
          <w:p w:rsidR="007B0E64" w:rsidRPr="00D26733" w:rsidRDefault="007B0E64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主题展设计</w:t>
            </w:r>
            <w:r w:rsidRPr="00D26733">
              <w:rPr>
                <w:rFonts w:hint="eastAsia"/>
                <w:sz w:val="16"/>
                <w:szCs w:val="24"/>
              </w:rPr>
              <w:t>6</w:t>
            </w:r>
          </w:p>
          <w:p w:rsidR="007B0E64" w:rsidRPr="00D26733" w:rsidRDefault="007B0E64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平面设计</w:t>
            </w:r>
          </w:p>
        </w:tc>
        <w:tc>
          <w:tcPr>
            <w:tcW w:w="2835" w:type="dxa"/>
            <w:vAlign w:val="center"/>
          </w:tcPr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平面设计草图分析及定稿，平面CAD展开</w:t>
            </w:r>
          </w:p>
        </w:tc>
        <w:tc>
          <w:tcPr>
            <w:tcW w:w="567" w:type="dxa"/>
            <w:vMerge w:val="restart"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7B0E64" w:rsidRPr="00BD6F1C" w:rsidTr="003114C8">
        <w:trPr>
          <w:trHeight w:hRule="exact" w:val="1144"/>
        </w:trPr>
        <w:tc>
          <w:tcPr>
            <w:tcW w:w="392" w:type="dxa"/>
            <w:vMerge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7B0E64" w:rsidRPr="0001363D" w:rsidRDefault="007B0E64" w:rsidP="00E20AE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B0E64" w:rsidRDefault="007B0E64" w:rsidP="00756A7C">
            <w:pPr>
              <w:jc w:val="center"/>
              <w:rPr>
                <w:sz w:val="16"/>
                <w:szCs w:val="24"/>
              </w:rPr>
            </w:pPr>
            <w:r w:rsidRPr="00756A7C">
              <w:rPr>
                <w:rFonts w:hint="eastAsia"/>
                <w:sz w:val="16"/>
                <w:szCs w:val="24"/>
              </w:rPr>
              <w:t>主题相关案例分析</w:t>
            </w:r>
          </w:p>
          <w:p w:rsidR="007B0E64" w:rsidRPr="0001363D" w:rsidRDefault="007B0E64" w:rsidP="00756A7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24"/>
              </w:rPr>
              <w:t>课堂作业辅导</w:t>
            </w:r>
          </w:p>
        </w:tc>
        <w:tc>
          <w:tcPr>
            <w:tcW w:w="1276" w:type="dxa"/>
            <w:vAlign w:val="center"/>
          </w:tcPr>
          <w:p w:rsidR="007B0E64" w:rsidRPr="00D26733" w:rsidRDefault="007B0E64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主题展设计</w:t>
            </w:r>
            <w:r w:rsidRPr="00D26733">
              <w:rPr>
                <w:rFonts w:hint="eastAsia"/>
                <w:sz w:val="16"/>
                <w:szCs w:val="24"/>
              </w:rPr>
              <w:t>7</w:t>
            </w:r>
          </w:p>
          <w:p w:rsidR="007B0E64" w:rsidRPr="00D26733" w:rsidRDefault="007B0E64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剖面设计</w:t>
            </w:r>
          </w:p>
        </w:tc>
        <w:tc>
          <w:tcPr>
            <w:tcW w:w="2835" w:type="dxa"/>
            <w:vAlign w:val="center"/>
          </w:tcPr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剖面设计草图分析及定稿，SU模型设计</w:t>
            </w:r>
          </w:p>
        </w:tc>
        <w:tc>
          <w:tcPr>
            <w:tcW w:w="567" w:type="dxa"/>
            <w:vMerge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7B0E64" w:rsidRPr="00BD6F1C" w:rsidTr="003114C8">
        <w:trPr>
          <w:trHeight w:hRule="exact" w:val="1008"/>
        </w:trPr>
        <w:tc>
          <w:tcPr>
            <w:tcW w:w="392" w:type="dxa"/>
            <w:vMerge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7B0E64" w:rsidRPr="0001363D" w:rsidRDefault="007B0E64" w:rsidP="00E20AE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B0E64" w:rsidRDefault="007B0E64" w:rsidP="00756A7C">
            <w:pPr>
              <w:jc w:val="center"/>
              <w:rPr>
                <w:sz w:val="16"/>
                <w:szCs w:val="24"/>
              </w:rPr>
            </w:pPr>
            <w:r w:rsidRPr="00756A7C">
              <w:rPr>
                <w:rFonts w:hint="eastAsia"/>
                <w:sz w:val="16"/>
                <w:szCs w:val="24"/>
              </w:rPr>
              <w:t>主题相关案例分析</w:t>
            </w:r>
          </w:p>
          <w:p w:rsidR="007B0E64" w:rsidRPr="0001363D" w:rsidRDefault="007B0E64" w:rsidP="00756A7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24"/>
              </w:rPr>
              <w:t>课堂作业辅导</w:t>
            </w:r>
          </w:p>
        </w:tc>
        <w:tc>
          <w:tcPr>
            <w:tcW w:w="1276" w:type="dxa"/>
            <w:vAlign w:val="center"/>
          </w:tcPr>
          <w:p w:rsidR="007B0E64" w:rsidRPr="00D26733" w:rsidRDefault="007B0E64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设计汇总</w:t>
            </w:r>
          </w:p>
        </w:tc>
        <w:tc>
          <w:tcPr>
            <w:tcW w:w="2835" w:type="dxa"/>
            <w:vAlign w:val="center"/>
          </w:tcPr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16"/>
              </w:rPr>
            </w:pPr>
            <w:r w:rsidRPr="000910EE">
              <w:rPr>
                <w:rFonts w:asciiTheme="minorEastAsia" w:hAnsiTheme="minorEastAsia" w:cs="New Gulim" w:hint="eastAsia"/>
                <w:sz w:val="16"/>
                <w:szCs w:val="16"/>
              </w:rPr>
              <w:t>设计</w:t>
            </w:r>
            <w:r w:rsidRPr="000910EE">
              <w:rPr>
                <w:rFonts w:ascii="New Gulim" w:eastAsia="New Gulim" w:hAnsi="New Gulim" w:cs="New Gulim" w:hint="eastAsia"/>
                <w:sz w:val="16"/>
                <w:szCs w:val="16"/>
                <w:lang w:eastAsia="ko-KR"/>
              </w:rPr>
              <w:t>制作</w:t>
            </w:r>
          </w:p>
        </w:tc>
        <w:tc>
          <w:tcPr>
            <w:tcW w:w="567" w:type="dxa"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7B0E64" w:rsidRPr="00BD6F1C" w:rsidTr="003114C8">
        <w:trPr>
          <w:trHeight w:hRule="exact" w:val="976"/>
        </w:trPr>
        <w:tc>
          <w:tcPr>
            <w:tcW w:w="392" w:type="dxa"/>
            <w:vMerge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7B0E64" w:rsidRPr="0001363D" w:rsidRDefault="007B0E64" w:rsidP="00E20AE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B0E64" w:rsidRDefault="007B0E64" w:rsidP="00756A7C">
            <w:pPr>
              <w:jc w:val="center"/>
              <w:rPr>
                <w:sz w:val="16"/>
                <w:szCs w:val="24"/>
              </w:rPr>
            </w:pPr>
            <w:r w:rsidRPr="00756A7C">
              <w:rPr>
                <w:rFonts w:hint="eastAsia"/>
                <w:sz w:val="16"/>
                <w:szCs w:val="24"/>
              </w:rPr>
              <w:t>主题相关案例分析</w:t>
            </w:r>
          </w:p>
          <w:p w:rsidR="007B0E64" w:rsidRPr="0001363D" w:rsidRDefault="007B0E64" w:rsidP="00756A7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24"/>
              </w:rPr>
              <w:t>课堂作业辅导</w:t>
            </w:r>
          </w:p>
        </w:tc>
        <w:tc>
          <w:tcPr>
            <w:tcW w:w="1276" w:type="dxa"/>
            <w:vAlign w:val="center"/>
          </w:tcPr>
          <w:p w:rsidR="007B0E64" w:rsidRPr="00D26733" w:rsidRDefault="007B0E64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模型制作</w:t>
            </w:r>
          </w:p>
        </w:tc>
        <w:tc>
          <w:tcPr>
            <w:tcW w:w="2835" w:type="dxa"/>
            <w:vAlign w:val="center"/>
          </w:tcPr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制作模型</w:t>
            </w:r>
          </w:p>
        </w:tc>
        <w:tc>
          <w:tcPr>
            <w:tcW w:w="567" w:type="dxa"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7B0E64" w:rsidRPr="00BD6F1C" w:rsidTr="003114C8">
        <w:trPr>
          <w:trHeight w:hRule="exact" w:val="989"/>
        </w:trPr>
        <w:tc>
          <w:tcPr>
            <w:tcW w:w="392" w:type="dxa"/>
            <w:vMerge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7B0E64" w:rsidRPr="0001363D" w:rsidRDefault="007B0E64" w:rsidP="00E20AE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B0E64" w:rsidRDefault="007B0E64" w:rsidP="00756A7C">
            <w:pPr>
              <w:jc w:val="center"/>
              <w:rPr>
                <w:sz w:val="16"/>
                <w:szCs w:val="24"/>
              </w:rPr>
            </w:pPr>
            <w:r w:rsidRPr="00756A7C">
              <w:rPr>
                <w:rFonts w:hint="eastAsia"/>
                <w:sz w:val="16"/>
                <w:szCs w:val="24"/>
              </w:rPr>
              <w:t>主题相关案例分析</w:t>
            </w:r>
          </w:p>
          <w:p w:rsidR="007B0E64" w:rsidRPr="0001363D" w:rsidRDefault="007B0E64" w:rsidP="00756A7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24"/>
              </w:rPr>
              <w:t>课堂作业辅导</w:t>
            </w:r>
          </w:p>
        </w:tc>
        <w:tc>
          <w:tcPr>
            <w:tcW w:w="1276" w:type="dxa"/>
            <w:vAlign w:val="center"/>
          </w:tcPr>
          <w:p w:rsidR="007B0E64" w:rsidRPr="00D26733" w:rsidRDefault="007B0E64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sz w:val="16"/>
                <w:szCs w:val="24"/>
              </w:rPr>
              <w:t>作品海报</w:t>
            </w:r>
          </w:p>
        </w:tc>
        <w:tc>
          <w:tcPr>
            <w:tcW w:w="2835" w:type="dxa"/>
            <w:vAlign w:val="center"/>
          </w:tcPr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制作海报</w:t>
            </w:r>
          </w:p>
        </w:tc>
        <w:tc>
          <w:tcPr>
            <w:tcW w:w="567" w:type="dxa"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7B0E64" w:rsidRPr="00BD6F1C" w:rsidTr="00FE7600">
        <w:trPr>
          <w:trHeight w:hRule="exact" w:val="2559"/>
        </w:trPr>
        <w:tc>
          <w:tcPr>
            <w:tcW w:w="392" w:type="dxa"/>
            <w:vMerge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D26733">
              <w:rPr>
                <w:sz w:val="16"/>
                <w:szCs w:val="24"/>
              </w:rPr>
              <w:t>最终设计成果汇报</w:t>
            </w:r>
          </w:p>
        </w:tc>
        <w:tc>
          <w:tcPr>
            <w:tcW w:w="1276" w:type="dxa"/>
            <w:vAlign w:val="center"/>
          </w:tcPr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将所有小作业与主题设计大作业的内容整理至一个PPT文档里进行学期汇报</w:t>
            </w:r>
          </w:p>
        </w:tc>
        <w:tc>
          <w:tcPr>
            <w:tcW w:w="2835" w:type="dxa"/>
            <w:vAlign w:val="center"/>
          </w:tcPr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评价标准：</w:t>
            </w:r>
          </w:p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>
              <w:rPr>
                <w:rFonts w:asciiTheme="minorEastAsia" w:hAnsiTheme="minorEastAsia" w:hint="eastAsia"/>
                <w:sz w:val="16"/>
                <w:szCs w:val="20"/>
              </w:rPr>
              <w:t>1）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主题创意性</w:t>
            </w:r>
            <w:r>
              <w:rPr>
                <w:rFonts w:asciiTheme="minorEastAsia" w:hAnsiTheme="minorEastAsia" w:hint="eastAsia"/>
                <w:sz w:val="16"/>
                <w:szCs w:val="20"/>
              </w:rPr>
              <w:t xml:space="preserve"> 3分</w:t>
            </w:r>
          </w:p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>
              <w:rPr>
                <w:rFonts w:asciiTheme="minorEastAsia" w:hAnsiTheme="minorEastAsia" w:hint="eastAsia"/>
                <w:sz w:val="16"/>
                <w:szCs w:val="20"/>
              </w:rPr>
              <w:t>2）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内容合理性</w:t>
            </w:r>
            <w:r>
              <w:rPr>
                <w:rFonts w:asciiTheme="minorEastAsia" w:hAnsiTheme="minorEastAsia" w:hint="eastAsia"/>
                <w:sz w:val="16"/>
                <w:szCs w:val="20"/>
              </w:rPr>
              <w:t xml:space="preserve"> 3 分</w:t>
            </w:r>
          </w:p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>
              <w:rPr>
                <w:rFonts w:asciiTheme="minorEastAsia" w:hAnsiTheme="minorEastAsia" w:hint="eastAsia"/>
                <w:sz w:val="16"/>
                <w:szCs w:val="20"/>
              </w:rPr>
              <w:t>3）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设计流程完整度</w:t>
            </w:r>
            <w:r>
              <w:rPr>
                <w:rFonts w:asciiTheme="minorEastAsia" w:hAnsiTheme="minorEastAsia" w:hint="eastAsia"/>
                <w:sz w:val="16"/>
                <w:szCs w:val="20"/>
              </w:rPr>
              <w:t xml:space="preserve"> 5 分</w:t>
            </w:r>
          </w:p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>
              <w:rPr>
                <w:rFonts w:asciiTheme="minorEastAsia" w:hAnsiTheme="minorEastAsia" w:hint="eastAsia"/>
                <w:sz w:val="16"/>
                <w:szCs w:val="20"/>
              </w:rPr>
              <w:t>4）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设计流程紧密度</w:t>
            </w:r>
            <w:r>
              <w:rPr>
                <w:rFonts w:asciiTheme="minorEastAsia" w:hAnsiTheme="minorEastAsia" w:hint="eastAsia"/>
                <w:sz w:val="16"/>
                <w:szCs w:val="20"/>
              </w:rPr>
              <w:t xml:space="preserve"> 3 分</w:t>
            </w:r>
          </w:p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>
              <w:rPr>
                <w:rFonts w:asciiTheme="minorEastAsia" w:hAnsiTheme="minorEastAsia" w:hint="eastAsia"/>
                <w:sz w:val="16"/>
                <w:szCs w:val="20"/>
              </w:rPr>
              <w:t>5）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图纸绘制精密度</w:t>
            </w:r>
            <w:r>
              <w:rPr>
                <w:rFonts w:asciiTheme="minorEastAsia" w:hAnsiTheme="minorEastAsia" w:hint="eastAsia"/>
                <w:sz w:val="16"/>
                <w:szCs w:val="20"/>
              </w:rPr>
              <w:t xml:space="preserve"> 3 分</w:t>
            </w:r>
          </w:p>
          <w:p w:rsidR="007B0E64" w:rsidRPr="000910EE" w:rsidRDefault="007B0E64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>
              <w:rPr>
                <w:rFonts w:asciiTheme="minorEastAsia" w:hAnsiTheme="minorEastAsia" w:hint="eastAsia"/>
                <w:sz w:val="16"/>
                <w:szCs w:val="20"/>
              </w:rPr>
              <w:t>6）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整体效果</w:t>
            </w:r>
            <w:r>
              <w:rPr>
                <w:rFonts w:asciiTheme="minorEastAsia" w:hAnsiTheme="minorEastAsia" w:hint="eastAsia"/>
                <w:sz w:val="16"/>
                <w:szCs w:val="20"/>
              </w:rPr>
              <w:t>3 分</w:t>
            </w:r>
          </w:p>
        </w:tc>
        <w:tc>
          <w:tcPr>
            <w:tcW w:w="567" w:type="dxa"/>
            <w:vAlign w:val="center"/>
          </w:tcPr>
          <w:p w:rsidR="007B0E64" w:rsidRPr="0001363D" w:rsidRDefault="007B0E64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20</w:t>
            </w:r>
          </w:p>
        </w:tc>
      </w:tr>
    </w:tbl>
    <w:p w:rsidR="003114C8" w:rsidRDefault="003114C8" w:rsidP="005B76B1">
      <w:pPr>
        <w:spacing w:line="380" w:lineRule="exact"/>
      </w:pPr>
    </w:p>
    <w:p w:rsidR="00CA1F28" w:rsidRPr="00EE0C10" w:rsidRDefault="00CA1F28" w:rsidP="00E25265">
      <w:pPr>
        <w:jc w:val="left"/>
        <w:rPr>
          <w:b/>
          <w:sz w:val="24"/>
          <w:szCs w:val="24"/>
        </w:rPr>
      </w:pPr>
    </w:p>
    <w:sectPr w:rsidR="00CA1F28" w:rsidRPr="00EE0C10" w:rsidSect="000A7C8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6AC" w:rsidRDefault="003D06AC" w:rsidP="001141A3">
      <w:r>
        <w:separator/>
      </w:r>
    </w:p>
  </w:endnote>
  <w:endnote w:type="continuationSeparator" w:id="0">
    <w:p w:rsidR="003D06AC" w:rsidRDefault="003D06AC" w:rsidP="00114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한컴바탕">
    <w:charset w:val="81"/>
    <w:family w:val="roman"/>
    <w:pitch w:val="variable"/>
    <w:sig w:usb0="F7FFAFFF" w:usb1="FBDFFFFF" w:usb2="00FFFFFF" w:usb3="00000000" w:csb0="8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Gulim">
    <w:altName w:val="Arial Unicode MS"/>
    <w:charset w:val="81"/>
    <w:family w:val="roman"/>
    <w:pitch w:val="variable"/>
    <w:sig w:usb0="00000000" w:usb1="7B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8366373"/>
      <w:docPartObj>
        <w:docPartGallery w:val="Page Numbers (Bottom of Page)"/>
        <w:docPartUnique/>
      </w:docPartObj>
    </w:sdtPr>
    <w:sdtEndPr/>
    <w:sdtContent>
      <w:p w:rsidR="001141A3" w:rsidRDefault="001141A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DA9" w:rsidRPr="00644DA9">
          <w:rPr>
            <w:noProof/>
            <w:lang w:val="zh-CN"/>
          </w:rPr>
          <w:t>1</w:t>
        </w:r>
        <w:r>
          <w:fldChar w:fldCharType="end"/>
        </w:r>
      </w:p>
    </w:sdtContent>
  </w:sdt>
  <w:p w:rsidR="001141A3" w:rsidRDefault="001141A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6AC" w:rsidRDefault="003D06AC" w:rsidP="001141A3">
      <w:r>
        <w:separator/>
      </w:r>
    </w:p>
  </w:footnote>
  <w:footnote w:type="continuationSeparator" w:id="0">
    <w:p w:rsidR="003D06AC" w:rsidRDefault="003D06AC" w:rsidP="00114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B3DC5"/>
    <w:multiLevelType w:val="singleLevel"/>
    <w:tmpl w:val="EB444024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1">
    <w:nsid w:val="0C1C33D8"/>
    <w:multiLevelType w:val="hybridMultilevel"/>
    <w:tmpl w:val="4036CDCE"/>
    <w:lvl w:ilvl="0" w:tplc="02C8EA46">
      <w:start w:val="1"/>
      <w:numFmt w:val="bullet"/>
      <w:suff w:val="space"/>
      <w:lvlText w:val=""/>
      <w:lvlJc w:val="left"/>
      <w:pPr>
        <w:ind w:left="0" w:firstLine="0"/>
      </w:pPr>
      <w:rPr>
        <w:rFonts w:ascii="Wingdings" w:eastAsia="한컴바탕" w:hAnsi="Wingdings" w:hint="default"/>
        <w:color w:val="000000"/>
        <w:w w:val="100"/>
        <w:sz w:val="20"/>
      </w:rPr>
    </w:lvl>
    <w:lvl w:ilvl="1" w:tplc="095C91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B67C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54A8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1CC7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84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FACA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4093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E49A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4624C"/>
    <w:multiLevelType w:val="hybridMultilevel"/>
    <w:tmpl w:val="863068B6"/>
    <w:lvl w:ilvl="0" w:tplc="AE0EFB00">
      <w:start w:val="1"/>
      <w:numFmt w:val="bullet"/>
      <w:suff w:val="space"/>
      <w:lvlText w:val=""/>
      <w:lvlJc w:val="left"/>
      <w:pPr>
        <w:ind w:left="0" w:firstLine="0"/>
      </w:pPr>
      <w:rPr>
        <w:rFonts w:ascii="Wingdings" w:eastAsia="한컴바탕" w:hAnsi="Wingdings" w:hint="default"/>
        <w:color w:val="000000"/>
        <w:w w:val="100"/>
        <w:sz w:val="20"/>
      </w:rPr>
    </w:lvl>
    <w:lvl w:ilvl="1" w:tplc="ED92A5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34EC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3ACCF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F066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D251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DAE2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64AB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BA75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F96CF4"/>
    <w:multiLevelType w:val="hybridMultilevel"/>
    <w:tmpl w:val="150CCE38"/>
    <w:lvl w:ilvl="0" w:tplc="C2F60AD6">
      <w:start w:val="1"/>
      <w:numFmt w:val="bullet"/>
      <w:suff w:val="space"/>
      <w:lvlText w:val=""/>
      <w:lvlJc w:val="left"/>
      <w:pPr>
        <w:ind w:left="0" w:firstLine="0"/>
      </w:pPr>
      <w:rPr>
        <w:rFonts w:ascii="Wingdings" w:eastAsia="한컴바탕" w:hAnsi="Wingdings" w:hint="default"/>
        <w:color w:val="000000"/>
        <w:w w:val="100"/>
        <w:sz w:val="20"/>
      </w:rPr>
    </w:lvl>
    <w:lvl w:ilvl="1" w:tplc="1FF08B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5EAF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4C85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9A7D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CCAB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D06F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7464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4836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9D1956"/>
    <w:multiLevelType w:val="singleLevel"/>
    <w:tmpl w:val="53680C50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5">
    <w:nsid w:val="1CCB3DD7"/>
    <w:multiLevelType w:val="hybridMultilevel"/>
    <w:tmpl w:val="1FD2030A"/>
    <w:lvl w:ilvl="0" w:tplc="B3E6FB3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E5A10DE"/>
    <w:multiLevelType w:val="hybridMultilevel"/>
    <w:tmpl w:val="A0FC7AB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7">
    <w:nsid w:val="28864FD1"/>
    <w:multiLevelType w:val="hybridMultilevel"/>
    <w:tmpl w:val="8814CD8E"/>
    <w:lvl w:ilvl="0" w:tplc="6152151C">
      <w:start w:val="1"/>
      <w:numFmt w:val="bullet"/>
      <w:suff w:val="space"/>
      <w:lvlText w:val=""/>
      <w:lvlJc w:val="left"/>
      <w:pPr>
        <w:ind w:left="0" w:firstLine="0"/>
      </w:pPr>
      <w:rPr>
        <w:rFonts w:ascii="Wingdings" w:eastAsia="한컴바탕" w:hAnsi="Wingdings" w:hint="default"/>
        <w:color w:val="000000"/>
        <w:w w:val="100"/>
        <w:sz w:val="20"/>
      </w:rPr>
    </w:lvl>
    <w:lvl w:ilvl="1" w:tplc="310855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BEA9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CC63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DCC8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D668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48BD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DA37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CCE9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AD3D53"/>
    <w:multiLevelType w:val="hybridMultilevel"/>
    <w:tmpl w:val="958A4AEC"/>
    <w:lvl w:ilvl="0" w:tplc="B6AC7C7A">
      <w:start w:val="1"/>
      <w:numFmt w:val="bullet"/>
      <w:suff w:val="space"/>
      <w:lvlText w:val=""/>
      <w:lvlJc w:val="left"/>
      <w:pPr>
        <w:ind w:left="0" w:firstLine="0"/>
      </w:pPr>
      <w:rPr>
        <w:rFonts w:ascii="Wingdings" w:eastAsia="한컴바탕" w:hAnsi="Wingdings" w:hint="default"/>
        <w:color w:val="000000"/>
        <w:w w:val="100"/>
        <w:sz w:val="20"/>
      </w:rPr>
    </w:lvl>
    <w:lvl w:ilvl="1" w:tplc="D72E7B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205DB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FCBB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B4D6F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7866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B603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82398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FC90C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9E76F6"/>
    <w:multiLevelType w:val="hybridMultilevel"/>
    <w:tmpl w:val="1C02CCDC"/>
    <w:lvl w:ilvl="0" w:tplc="ABC422A0">
      <w:start w:val="1"/>
      <w:numFmt w:val="bullet"/>
      <w:suff w:val="space"/>
      <w:lvlText w:val=""/>
      <w:lvlJc w:val="left"/>
      <w:pPr>
        <w:ind w:left="0" w:firstLine="0"/>
      </w:pPr>
      <w:rPr>
        <w:rFonts w:ascii="Wingdings" w:eastAsia="한컴바탕" w:hAnsi="Wingdings" w:hint="default"/>
        <w:color w:val="000000"/>
        <w:w w:val="100"/>
        <w:sz w:val="20"/>
      </w:rPr>
    </w:lvl>
    <w:lvl w:ilvl="1" w:tplc="B69E67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0885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647F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8E19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063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246A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1CD6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F4FF4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402B25"/>
    <w:multiLevelType w:val="hybridMultilevel"/>
    <w:tmpl w:val="7CD8C9B6"/>
    <w:lvl w:ilvl="0" w:tplc="1B8E987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588C476E"/>
    <w:multiLevelType w:val="singleLevel"/>
    <w:tmpl w:val="F9C46A08"/>
    <w:lvl w:ilvl="0">
      <w:start w:val="1"/>
      <w:numFmt w:val="japaneseCounting"/>
      <w:lvlText w:val="第%1章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12">
    <w:nsid w:val="5D1069FB"/>
    <w:multiLevelType w:val="hybridMultilevel"/>
    <w:tmpl w:val="893A10EC"/>
    <w:lvl w:ilvl="0" w:tplc="ADA66E86">
      <w:numFmt w:val="bullet"/>
      <w:lvlText w:val="-"/>
      <w:lvlJc w:val="left"/>
      <w:pPr>
        <w:ind w:left="7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6D7F61B1"/>
    <w:multiLevelType w:val="hybridMultilevel"/>
    <w:tmpl w:val="37262266"/>
    <w:lvl w:ilvl="0" w:tplc="F89AB7B2">
      <w:start w:val="1"/>
      <w:numFmt w:val="bullet"/>
      <w:suff w:val="space"/>
      <w:lvlText w:val=""/>
      <w:lvlJc w:val="left"/>
      <w:pPr>
        <w:ind w:left="0" w:firstLine="0"/>
      </w:pPr>
      <w:rPr>
        <w:rFonts w:ascii="Wingdings" w:eastAsia="한컴바탕" w:hAnsi="Wingdings" w:hint="default"/>
        <w:color w:val="000000"/>
        <w:w w:val="100"/>
        <w:sz w:val="20"/>
      </w:rPr>
    </w:lvl>
    <w:lvl w:ilvl="1" w:tplc="AEB258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E4B65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0063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BA9C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A0A1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C46C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FECB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E2985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1"/>
  </w:num>
  <w:num w:numId="6">
    <w:abstractNumId w:val="0"/>
  </w:num>
  <w:num w:numId="7">
    <w:abstractNumId w:val="4"/>
  </w:num>
  <w:num w:numId="8">
    <w:abstractNumId w:val="10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1DE"/>
    <w:rsid w:val="00014A43"/>
    <w:rsid w:val="00034773"/>
    <w:rsid w:val="000358B8"/>
    <w:rsid w:val="00052101"/>
    <w:rsid w:val="000651B0"/>
    <w:rsid w:val="000A7C8E"/>
    <w:rsid w:val="001141A3"/>
    <w:rsid w:val="00123B3B"/>
    <w:rsid w:val="001448F5"/>
    <w:rsid w:val="001974FB"/>
    <w:rsid w:val="001B0F2E"/>
    <w:rsid w:val="001F0458"/>
    <w:rsid w:val="002653D2"/>
    <w:rsid w:val="002745F3"/>
    <w:rsid w:val="003114C8"/>
    <w:rsid w:val="003A0360"/>
    <w:rsid w:val="003A311B"/>
    <w:rsid w:val="003D06AC"/>
    <w:rsid w:val="004034EA"/>
    <w:rsid w:val="004D4471"/>
    <w:rsid w:val="00543A79"/>
    <w:rsid w:val="0059355E"/>
    <w:rsid w:val="005B76B1"/>
    <w:rsid w:val="00601140"/>
    <w:rsid w:val="00602797"/>
    <w:rsid w:val="00644040"/>
    <w:rsid w:val="00644DA9"/>
    <w:rsid w:val="00657BCA"/>
    <w:rsid w:val="00682A49"/>
    <w:rsid w:val="00685476"/>
    <w:rsid w:val="006D4ADE"/>
    <w:rsid w:val="00756A7C"/>
    <w:rsid w:val="007B0E64"/>
    <w:rsid w:val="007B737E"/>
    <w:rsid w:val="00834771"/>
    <w:rsid w:val="00851D0B"/>
    <w:rsid w:val="008A0CE9"/>
    <w:rsid w:val="00921F2B"/>
    <w:rsid w:val="00945BE1"/>
    <w:rsid w:val="00951C18"/>
    <w:rsid w:val="009A3846"/>
    <w:rsid w:val="009E33A2"/>
    <w:rsid w:val="00A33251"/>
    <w:rsid w:val="00A75232"/>
    <w:rsid w:val="00A8754F"/>
    <w:rsid w:val="00AA1A8A"/>
    <w:rsid w:val="00AA5F5B"/>
    <w:rsid w:val="00AC0925"/>
    <w:rsid w:val="00AF7EB8"/>
    <w:rsid w:val="00B7439D"/>
    <w:rsid w:val="00B84648"/>
    <w:rsid w:val="00BA3FDE"/>
    <w:rsid w:val="00BB1B88"/>
    <w:rsid w:val="00BF792F"/>
    <w:rsid w:val="00C35D2F"/>
    <w:rsid w:val="00C71F0B"/>
    <w:rsid w:val="00CA1F28"/>
    <w:rsid w:val="00CC5A29"/>
    <w:rsid w:val="00CD6690"/>
    <w:rsid w:val="00D00724"/>
    <w:rsid w:val="00D26733"/>
    <w:rsid w:val="00D425CE"/>
    <w:rsid w:val="00D62490"/>
    <w:rsid w:val="00D8495B"/>
    <w:rsid w:val="00D87FDF"/>
    <w:rsid w:val="00DA321F"/>
    <w:rsid w:val="00DE3E0E"/>
    <w:rsid w:val="00DE70CF"/>
    <w:rsid w:val="00DF28ED"/>
    <w:rsid w:val="00E011AC"/>
    <w:rsid w:val="00E20AE0"/>
    <w:rsid w:val="00E222C0"/>
    <w:rsid w:val="00E25265"/>
    <w:rsid w:val="00E3315F"/>
    <w:rsid w:val="00E45905"/>
    <w:rsid w:val="00EE0C10"/>
    <w:rsid w:val="00EE671C"/>
    <w:rsid w:val="00EF160E"/>
    <w:rsid w:val="00F51F31"/>
    <w:rsid w:val="00F615F0"/>
    <w:rsid w:val="00F621DE"/>
    <w:rsid w:val="00F92CBE"/>
    <w:rsid w:val="00FA6D9A"/>
    <w:rsid w:val="00FD2353"/>
    <w:rsid w:val="00FE7600"/>
    <w:rsid w:val="00FF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4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41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4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41A3"/>
    <w:rPr>
      <w:sz w:val="18"/>
      <w:szCs w:val="18"/>
    </w:rPr>
  </w:style>
  <w:style w:type="table" w:styleId="a5">
    <w:name w:val="Table Grid"/>
    <w:basedOn w:val="a1"/>
    <w:uiPriority w:val="39"/>
    <w:rsid w:val="00E222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Char1"/>
    <w:semiHidden/>
    <w:rsid w:val="00601140"/>
    <w:pPr>
      <w:ind w:left="360" w:firstLine="360"/>
      <w:jc w:val="left"/>
    </w:pPr>
    <w:rPr>
      <w:rFonts w:ascii="Times New Roman" w:eastAsia="宋体" w:hAnsi="Times New Roman" w:cs="Times New Roman"/>
      <w:sz w:val="24"/>
      <w:szCs w:val="20"/>
    </w:rPr>
  </w:style>
  <w:style w:type="character" w:customStyle="1" w:styleId="Char1">
    <w:name w:val="正文文本缩进 Char"/>
    <w:basedOn w:val="a0"/>
    <w:link w:val="a6"/>
    <w:semiHidden/>
    <w:rsid w:val="00601140"/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正文1"/>
    <w:basedOn w:val="a"/>
    <w:rsid w:val="00682A49"/>
    <w:pPr>
      <w:wordWrap w:val="0"/>
      <w:autoSpaceDE w:val="0"/>
      <w:autoSpaceDN w:val="0"/>
      <w:textAlignment w:val="baseline"/>
    </w:pPr>
    <w:rPr>
      <w:rFonts w:ascii="Gulim" w:eastAsia="Gulim" w:hAnsi="Gulim" w:cs="Gulim"/>
      <w:color w:val="000000"/>
      <w:kern w:val="0"/>
      <w:szCs w:val="21"/>
      <w:lang w:eastAsia="ko-KR"/>
    </w:rPr>
  </w:style>
  <w:style w:type="paragraph" w:styleId="a7">
    <w:name w:val="List Paragraph"/>
    <w:basedOn w:val="a"/>
    <w:uiPriority w:val="34"/>
    <w:qFormat/>
    <w:rsid w:val="00682A49"/>
    <w:pPr>
      <w:ind w:leftChars="400" w:left="800"/>
    </w:pPr>
  </w:style>
  <w:style w:type="paragraph" w:customStyle="1" w:styleId="10">
    <w:name w:val="列出段落1"/>
    <w:basedOn w:val="a"/>
    <w:rsid w:val="007B737E"/>
    <w:pPr>
      <w:wordWrap w:val="0"/>
      <w:autoSpaceDE w:val="0"/>
      <w:autoSpaceDN w:val="0"/>
      <w:ind w:firstLine="840"/>
      <w:textAlignment w:val="baseline"/>
    </w:pPr>
    <w:rPr>
      <w:rFonts w:ascii="Gulim" w:eastAsia="Gulim" w:hAnsi="Gulim" w:cs="Gulim"/>
      <w:color w:val="000000"/>
      <w:kern w:val="0"/>
      <w:szCs w:val="21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4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41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4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41A3"/>
    <w:rPr>
      <w:sz w:val="18"/>
      <w:szCs w:val="18"/>
    </w:rPr>
  </w:style>
  <w:style w:type="table" w:styleId="a5">
    <w:name w:val="Table Grid"/>
    <w:basedOn w:val="a1"/>
    <w:uiPriority w:val="39"/>
    <w:rsid w:val="00E222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Char1"/>
    <w:semiHidden/>
    <w:rsid w:val="00601140"/>
    <w:pPr>
      <w:ind w:left="360" w:firstLine="360"/>
      <w:jc w:val="left"/>
    </w:pPr>
    <w:rPr>
      <w:rFonts w:ascii="Times New Roman" w:eastAsia="宋体" w:hAnsi="Times New Roman" w:cs="Times New Roman"/>
      <w:sz w:val="24"/>
      <w:szCs w:val="20"/>
    </w:rPr>
  </w:style>
  <w:style w:type="character" w:customStyle="1" w:styleId="Char1">
    <w:name w:val="正文文本缩进 Char"/>
    <w:basedOn w:val="a0"/>
    <w:link w:val="a6"/>
    <w:semiHidden/>
    <w:rsid w:val="00601140"/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正文1"/>
    <w:basedOn w:val="a"/>
    <w:rsid w:val="00682A49"/>
    <w:pPr>
      <w:wordWrap w:val="0"/>
      <w:autoSpaceDE w:val="0"/>
      <w:autoSpaceDN w:val="0"/>
      <w:textAlignment w:val="baseline"/>
    </w:pPr>
    <w:rPr>
      <w:rFonts w:ascii="Gulim" w:eastAsia="Gulim" w:hAnsi="Gulim" w:cs="Gulim"/>
      <w:color w:val="000000"/>
      <w:kern w:val="0"/>
      <w:szCs w:val="21"/>
      <w:lang w:eastAsia="ko-KR"/>
    </w:rPr>
  </w:style>
  <w:style w:type="paragraph" w:styleId="a7">
    <w:name w:val="List Paragraph"/>
    <w:basedOn w:val="a"/>
    <w:uiPriority w:val="34"/>
    <w:qFormat/>
    <w:rsid w:val="00682A49"/>
    <w:pPr>
      <w:ind w:leftChars="400" w:left="800"/>
    </w:pPr>
  </w:style>
  <w:style w:type="paragraph" w:customStyle="1" w:styleId="10">
    <w:name w:val="列出段落1"/>
    <w:basedOn w:val="a"/>
    <w:rsid w:val="007B737E"/>
    <w:pPr>
      <w:wordWrap w:val="0"/>
      <w:autoSpaceDE w:val="0"/>
      <w:autoSpaceDN w:val="0"/>
      <w:ind w:firstLine="840"/>
      <w:textAlignment w:val="baseline"/>
    </w:pPr>
    <w:rPr>
      <w:rFonts w:ascii="Gulim" w:eastAsia="Gulim" w:hAnsi="Gulim" w:cs="Gulim"/>
      <w:color w:val="000000"/>
      <w:kern w:val="0"/>
      <w:szCs w:val="21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3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8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5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16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51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5632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393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7686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0507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332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69645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195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8273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928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9508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1484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2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Xia</cp:lastModifiedBy>
  <cp:revision>2</cp:revision>
  <dcterms:created xsi:type="dcterms:W3CDTF">2016-03-31T00:41:00Z</dcterms:created>
  <dcterms:modified xsi:type="dcterms:W3CDTF">2016-03-31T00:41:00Z</dcterms:modified>
</cp:coreProperties>
</file>